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4D16A" w14:textId="6DFB880F" w:rsidR="001667CF" w:rsidRPr="001C13BE" w:rsidRDefault="001C13BE" w:rsidP="001667CF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211270839"/>
      <w:r w:rsidRPr="001C13BE">
        <w:rPr>
          <w:rFonts w:ascii="Arial" w:hAnsi="Arial" w:cs="Arial"/>
          <w:b/>
          <w:bCs/>
          <w:sz w:val="24"/>
          <w:szCs w:val="24"/>
        </w:rPr>
        <w:t xml:space="preserve">Childcare Offer </w:t>
      </w:r>
      <w:r w:rsidR="00EE06FD">
        <w:rPr>
          <w:rFonts w:ascii="Arial" w:hAnsi="Arial" w:cs="Arial"/>
          <w:b/>
          <w:bCs/>
          <w:sz w:val="24"/>
          <w:szCs w:val="24"/>
        </w:rPr>
        <w:t xml:space="preserve">&amp; </w:t>
      </w:r>
      <w:r w:rsidRPr="001C13BE">
        <w:rPr>
          <w:rFonts w:ascii="Arial" w:hAnsi="Arial" w:cs="Arial"/>
          <w:b/>
          <w:bCs/>
          <w:sz w:val="24"/>
          <w:szCs w:val="24"/>
        </w:rPr>
        <w:t xml:space="preserve">Charges </w:t>
      </w:r>
      <w:bookmarkEnd w:id="0"/>
      <w:r w:rsidR="005F3092">
        <w:rPr>
          <w:rFonts w:ascii="Arial" w:hAnsi="Arial" w:cs="Arial"/>
          <w:b/>
          <w:bCs/>
          <w:sz w:val="24"/>
          <w:szCs w:val="24"/>
        </w:rPr>
        <w:t>Template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1667CF" w:rsidRPr="00DA22AC" w14:paraId="15FFC7ED" w14:textId="77777777" w:rsidTr="006028F6">
        <w:tc>
          <w:tcPr>
            <w:tcW w:w="9067" w:type="dxa"/>
            <w:gridSpan w:val="2"/>
            <w:shd w:val="clear" w:color="auto" w:fill="DAE9F7" w:themeFill="text2" w:themeFillTint="1A"/>
          </w:tcPr>
          <w:p w14:paraId="6CDDD9F7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Section 1 - Setting Details</w:t>
            </w:r>
          </w:p>
        </w:tc>
      </w:tr>
      <w:tr w:rsidR="001667CF" w:rsidRPr="00DA22AC" w14:paraId="39F9123E" w14:textId="77777777" w:rsidTr="007017B7">
        <w:tc>
          <w:tcPr>
            <w:tcW w:w="2689" w:type="dxa"/>
            <w:shd w:val="clear" w:color="auto" w:fill="DAE9F7" w:themeFill="text2" w:themeFillTint="1A"/>
          </w:tcPr>
          <w:p w14:paraId="10A597DB" w14:textId="7546F8EA" w:rsidR="001667CF" w:rsidRPr="007017B7" w:rsidRDefault="00FE1732" w:rsidP="009202D6">
            <w:pPr>
              <w:rPr>
                <w:rFonts w:ascii="Arial" w:hAnsi="Arial" w:cs="Arial"/>
                <w:b/>
                <w:bCs/>
              </w:rPr>
            </w:pPr>
            <w:r w:rsidRPr="007017B7">
              <w:rPr>
                <w:rFonts w:ascii="Arial" w:hAnsi="Arial" w:cs="Arial"/>
                <w:b/>
                <w:bCs/>
              </w:rPr>
              <w:t xml:space="preserve">Ofsted </w:t>
            </w:r>
            <w:r w:rsidR="001667CF" w:rsidRPr="007017B7">
              <w:rPr>
                <w:rFonts w:ascii="Arial" w:hAnsi="Arial" w:cs="Arial"/>
                <w:b/>
                <w:bCs/>
              </w:rPr>
              <w:t xml:space="preserve">Registration </w:t>
            </w:r>
            <w:r w:rsidR="007017B7">
              <w:rPr>
                <w:rFonts w:ascii="Arial" w:hAnsi="Arial" w:cs="Arial"/>
                <w:b/>
                <w:bCs/>
              </w:rPr>
              <w:t>No.</w:t>
            </w:r>
          </w:p>
        </w:tc>
        <w:tc>
          <w:tcPr>
            <w:tcW w:w="6378" w:type="dxa"/>
          </w:tcPr>
          <w:p w14:paraId="3BBF6E59" w14:textId="45067845" w:rsidR="001667CF" w:rsidRPr="00DA22AC" w:rsidRDefault="00E54389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275447</w:t>
            </w:r>
            <w:r w:rsidR="00365521">
              <w:rPr>
                <w:rFonts w:ascii="Arial" w:hAnsi="Arial" w:cs="Arial"/>
                <w:b/>
                <w:bCs/>
              </w:rPr>
              <w:t>7</w:t>
            </w:r>
          </w:p>
        </w:tc>
      </w:tr>
      <w:tr w:rsidR="001667CF" w:rsidRPr="00DA22AC" w14:paraId="36D60486" w14:textId="77777777" w:rsidTr="007017B7">
        <w:tc>
          <w:tcPr>
            <w:tcW w:w="2689" w:type="dxa"/>
            <w:shd w:val="clear" w:color="auto" w:fill="DAE9F7" w:themeFill="text2" w:themeFillTint="1A"/>
          </w:tcPr>
          <w:p w14:paraId="233D9A0F" w14:textId="77777777" w:rsidR="001667CF" w:rsidRPr="007017B7" w:rsidRDefault="001667CF" w:rsidP="009202D6">
            <w:pPr>
              <w:rPr>
                <w:rFonts w:ascii="Arial" w:hAnsi="Arial" w:cs="Arial"/>
                <w:b/>
                <w:bCs/>
              </w:rPr>
            </w:pPr>
            <w:r w:rsidRPr="007017B7">
              <w:rPr>
                <w:rFonts w:ascii="Arial" w:hAnsi="Arial" w:cs="Arial"/>
                <w:b/>
                <w:bCs/>
              </w:rPr>
              <w:t>Setting Name</w:t>
            </w:r>
          </w:p>
        </w:tc>
        <w:tc>
          <w:tcPr>
            <w:tcW w:w="6378" w:type="dxa"/>
          </w:tcPr>
          <w:p w14:paraId="0D4BFA82" w14:textId="5F0BEF34" w:rsidR="001667CF" w:rsidRPr="00DA22AC" w:rsidRDefault="00FD78F6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Silver Cloud Nursery </w:t>
            </w:r>
            <w:r w:rsidR="00365521">
              <w:rPr>
                <w:rFonts w:ascii="Arial" w:hAnsi="Arial" w:cs="Arial"/>
                <w:b/>
                <w:bCs/>
              </w:rPr>
              <w:t>Leyland</w:t>
            </w:r>
          </w:p>
        </w:tc>
      </w:tr>
      <w:tr w:rsidR="001667CF" w:rsidRPr="00DA22AC" w14:paraId="4577D975" w14:textId="77777777" w:rsidTr="007017B7">
        <w:tc>
          <w:tcPr>
            <w:tcW w:w="2689" w:type="dxa"/>
            <w:shd w:val="clear" w:color="auto" w:fill="DAE9F7" w:themeFill="text2" w:themeFillTint="1A"/>
          </w:tcPr>
          <w:p w14:paraId="4B786477" w14:textId="77777777" w:rsidR="001667CF" w:rsidRPr="007017B7" w:rsidRDefault="001667CF" w:rsidP="009202D6">
            <w:pPr>
              <w:rPr>
                <w:rFonts w:ascii="Arial" w:hAnsi="Arial" w:cs="Arial"/>
                <w:b/>
                <w:bCs/>
              </w:rPr>
            </w:pPr>
            <w:r w:rsidRPr="007017B7">
              <w:rPr>
                <w:rFonts w:ascii="Arial" w:hAnsi="Arial" w:cs="Arial"/>
                <w:b/>
                <w:bCs/>
              </w:rPr>
              <w:t>Address</w:t>
            </w:r>
          </w:p>
        </w:tc>
        <w:tc>
          <w:tcPr>
            <w:tcW w:w="6378" w:type="dxa"/>
          </w:tcPr>
          <w:p w14:paraId="7EB9A25E" w14:textId="659AE379" w:rsidR="001667CF" w:rsidRDefault="00365521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22 Hastings Road Leyland</w:t>
            </w:r>
          </w:p>
          <w:p w14:paraId="64B316A0" w14:textId="77777777" w:rsidR="007017B7" w:rsidRPr="00DA22AC" w:rsidRDefault="007017B7" w:rsidP="009202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667CF" w:rsidRPr="00DA22AC" w14:paraId="39F1A1B4" w14:textId="77777777" w:rsidTr="007017B7">
        <w:tc>
          <w:tcPr>
            <w:tcW w:w="2689" w:type="dxa"/>
            <w:shd w:val="clear" w:color="auto" w:fill="DAE9F7" w:themeFill="text2" w:themeFillTint="1A"/>
          </w:tcPr>
          <w:p w14:paraId="21DE3579" w14:textId="110797AB" w:rsidR="001667CF" w:rsidRPr="007017B7" w:rsidRDefault="004E42CD" w:rsidP="009202D6">
            <w:pPr>
              <w:rPr>
                <w:rFonts w:ascii="Arial" w:hAnsi="Arial" w:cs="Arial"/>
                <w:b/>
                <w:bCs/>
              </w:rPr>
            </w:pPr>
            <w:r w:rsidRPr="007017B7">
              <w:rPr>
                <w:rFonts w:ascii="Arial" w:hAnsi="Arial" w:cs="Arial"/>
                <w:b/>
                <w:bCs/>
              </w:rPr>
              <w:t>Postcode</w:t>
            </w:r>
          </w:p>
        </w:tc>
        <w:tc>
          <w:tcPr>
            <w:tcW w:w="6378" w:type="dxa"/>
          </w:tcPr>
          <w:p w14:paraId="64B61FDF" w14:textId="4555E26E" w:rsidR="001667CF" w:rsidRPr="00DA22AC" w:rsidRDefault="00FD78F6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</w:t>
            </w:r>
            <w:r w:rsidR="00365521">
              <w:rPr>
                <w:rFonts w:ascii="Arial" w:hAnsi="Arial" w:cs="Arial"/>
                <w:b/>
                <w:bCs/>
              </w:rPr>
              <w:t>R25 3SP</w:t>
            </w:r>
          </w:p>
        </w:tc>
      </w:tr>
      <w:tr w:rsidR="00FD78F6" w:rsidRPr="00DA22AC" w14:paraId="49A356FA" w14:textId="77777777" w:rsidTr="007017B7">
        <w:tc>
          <w:tcPr>
            <w:tcW w:w="2689" w:type="dxa"/>
            <w:shd w:val="clear" w:color="auto" w:fill="DAE9F7" w:themeFill="text2" w:themeFillTint="1A"/>
          </w:tcPr>
          <w:p w14:paraId="5486164A" w14:textId="77777777" w:rsidR="00FD78F6" w:rsidRPr="007017B7" w:rsidRDefault="00FD78F6" w:rsidP="009202D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8" w:type="dxa"/>
          </w:tcPr>
          <w:p w14:paraId="37120700" w14:textId="77777777" w:rsidR="00FD78F6" w:rsidRDefault="00FD78F6" w:rsidP="009202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632F2BFA" w14:textId="77777777" w:rsidR="001667CF" w:rsidRPr="00DA22AC" w:rsidRDefault="001667CF" w:rsidP="001667CF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1667CF" w:rsidRPr="00DA22AC" w14:paraId="1F8CD4C7" w14:textId="77777777" w:rsidTr="006028F6">
        <w:tc>
          <w:tcPr>
            <w:tcW w:w="9016" w:type="dxa"/>
            <w:gridSpan w:val="2"/>
            <w:shd w:val="clear" w:color="auto" w:fill="DAE9F7" w:themeFill="text2" w:themeFillTint="1A"/>
          </w:tcPr>
          <w:p w14:paraId="22CCA2C3" w14:textId="38DCA75D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Section 2 – Description Of Services</w:t>
            </w:r>
            <w:r w:rsidR="0045496C">
              <w:rPr>
                <w:rFonts w:ascii="Arial" w:hAnsi="Arial" w:cs="Arial"/>
                <w:b/>
                <w:bCs/>
              </w:rPr>
              <w:t xml:space="preserve"> Offered</w:t>
            </w:r>
            <w:r w:rsidRPr="00DA22AC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1667CF" w:rsidRPr="00DA22AC" w14:paraId="2C27DA78" w14:textId="77777777" w:rsidTr="007017B7">
        <w:tc>
          <w:tcPr>
            <w:tcW w:w="3114" w:type="dxa"/>
            <w:shd w:val="clear" w:color="auto" w:fill="DAE9F7" w:themeFill="text2" w:themeFillTint="1A"/>
          </w:tcPr>
          <w:p w14:paraId="78CBAA22" w14:textId="38D300F1" w:rsidR="001667CF" w:rsidRPr="0045496C" w:rsidRDefault="001667CF" w:rsidP="009202D6">
            <w:pPr>
              <w:jc w:val="both"/>
              <w:rPr>
                <w:rFonts w:ascii="Arial" w:hAnsi="Arial" w:cs="Arial"/>
                <w:b/>
                <w:bCs/>
              </w:rPr>
            </w:pPr>
            <w:r w:rsidRPr="0045496C">
              <w:rPr>
                <w:rFonts w:ascii="Arial" w:hAnsi="Arial" w:cs="Arial"/>
                <w:b/>
                <w:bCs/>
              </w:rPr>
              <w:t xml:space="preserve">Opening days </w:t>
            </w:r>
            <w:r w:rsidR="00FE1732" w:rsidRPr="0045496C">
              <w:rPr>
                <w:rFonts w:ascii="Arial" w:hAnsi="Arial" w:cs="Arial"/>
                <w:b/>
                <w:bCs/>
              </w:rPr>
              <w:t>&amp; times</w:t>
            </w:r>
          </w:p>
        </w:tc>
        <w:tc>
          <w:tcPr>
            <w:tcW w:w="5902" w:type="dxa"/>
          </w:tcPr>
          <w:p w14:paraId="384AE45F" w14:textId="22276EA7" w:rsidR="001667CF" w:rsidRPr="00DA22AC" w:rsidRDefault="00FD78F6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Monday to Friday </w:t>
            </w:r>
            <w:r w:rsidR="00EC01DB">
              <w:rPr>
                <w:rFonts w:ascii="Arial" w:hAnsi="Arial" w:cs="Arial"/>
                <w:i/>
                <w:iCs/>
              </w:rPr>
              <w:t xml:space="preserve">7:30-6pm </w:t>
            </w:r>
          </w:p>
        </w:tc>
      </w:tr>
      <w:tr w:rsidR="001667CF" w:rsidRPr="00DA22AC" w14:paraId="75B4EA49" w14:textId="77777777" w:rsidTr="007017B7">
        <w:tc>
          <w:tcPr>
            <w:tcW w:w="3114" w:type="dxa"/>
            <w:shd w:val="clear" w:color="auto" w:fill="DAE9F7" w:themeFill="text2" w:themeFillTint="1A"/>
          </w:tcPr>
          <w:p w14:paraId="27427DF3" w14:textId="77777777" w:rsidR="001667CF" w:rsidRPr="0045496C" w:rsidRDefault="001667CF" w:rsidP="009202D6">
            <w:pPr>
              <w:jc w:val="both"/>
              <w:rPr>
                <w:rFonts w:ascii="Arial" w:hAnsi="Arial" w:cs="Arial"/>
                <w:b/>
                <w:bCs/>
              </w:rPr>
            </w:pPr>
            <w:r w:rsidRPr="0045496C">
              <w:rPr>
                <w:rFonts w:ascii="Arial" w:hAnsi="Arial" w:cs="Arial"/>
                <w:b/>
                <w:bCs/>
              </w:rPr>
              <w:t>Weeks open in year</w:t>
            </w:r>
          </w:p>
        </w:tc>
        <w:tc>
          <w:tcPr>
            <w:tcW w:w="5902" w:type="dxa"/>
          </w:tcPr>
          <w:p w14:paraId="3CE69A29" w14:textId="242155EC" w:rsidR="001667CF" w:rsidRPr="00DA22AC" w:rsidRDefault="00EC01DB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51 </w:t>
            </w:r>
          </w:p>
        </w:tc>
      </w:tr>
      <w:tr w:rsidR="001667CF" w:rsidRPr="00DA22AC" w14:paraId="1E19DDD6" w14:textId="77777777" w:rsidTr="007017B7">
        <w:tc>
          <w:tcPr>
            <w:tcW w:w="3114" w:type="dxa"/>
            <w:shd w:val="clear" w:color="auto" w:fill="DAE9F7" w:themeFill="text2" w:themeFillTint="1A"/>
          </w:tcPr>
          <w:p w14:paraId="388CF917" w14:textId="628EF7F5" w:rsidR="001667CF" w:rsidRPr="0045496C" w:rsidRDefault="001667CF" w:rsidP="009202D6">
            <w:pPr>
              <w:jc w:val="both"/>
              <w:rPr>
                <w:rFonts w:ascii="Arial" w:hAnsi="Arial" w:cs="Arial"/>
                <w:b/>
                <w:bCs/>
              </w:rPr>
            </w:pPr>
            <w:r w:rsidRPr="0045496C">
              <w:rPr>
                <w:rFonts w:ascii="Arial" w:hAnsi="Arial" w:cs="Arial"/>
                <w:b/>
                <w:bCs/>
              </w:rPr>
              <w:t>Term time only places</w:t>
            </w:r>
            <w:r w:rsidR="007017B7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902" w:type="dxa"/>
          </w:tcPr>
          <w:p w14:paraId="133CC9E4" w14:textId="7E06C125" w:rsidR="001667CF" w:rsidRPr="00DA22AC" w:rsidRDefault="00EC01DB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Yes</w:t>
            </w:r>
          </w:p>
        </w:tc>
      </w:tr>
      <w:tr w:rsidR="001667CF" w:rsidRPr="00DA22AC" w14:paraId="36CABD53" w14:textId="77777777" w:rsidTr="007017B7">
        <w:trPr>
          <w:trHeight w:val="167"/>
        </w:trPr>
        <w:tc>
          <w:tcPr>
            <w:tcW w:w="3114" w:type="dxa"/>
            <w:shd w:val="clear" w:color="auto" w:fill="DAE9F7" w:themeFill="text2" w:themeFillTint="1A"/>
          </w:tcPr>
          <w:p w14:paraId="61602272" w14:textId="1C67111E" w:rsidR="001667CF" w:rsidRPr="0045496C" w:rsidRDefault="001667CF" w:rsidP="009202D6">
            <w:pPr>
              <w:jc w:val="both"/>
              <w:rPr>
                <w:rFonts w:ascii="Arial" w:hAnsi="Arial" w:cs="Arial"/>
                <w:b/>
                <w:bCs/>
              </w:rPr>
            </w:pPr>
            <w:r w:rsidRPr="0045496C">
              <w:rPr>
                <w:rFonts w:ascii="Arial" w:hAnsi="Arial" w:cs="Arial"/>
                <w:b/>
                <w:bCs/>
              </w:rPr>
              <w:t xml:space="preserve">Available </w:t>
            </w:r>
            <w:r w:rsidR="007017B7">
              <w:rPr>
                <w:rFonts w:ascii="Arial" w:hAnsi="Arial" w:cs="Arial"/>
                <w:b/>
                <w:bCs/>
              </w:rPr>
              <w:t>s</w:t>
            </w:r>
            <w:r w:rsidRPr="0045496C">
              <w:rPr>
                <w:rFonts w:ascii="Arial" w:hAnsi="Arial" w:cs="Arial"/>
                <w:b/>
                <w:bCs/>
              </w:rPr>
              <w:t>ession</w:t>
            </w:r>
            <w:r w:rsidR="007017B7">
              <w:rPr>
                <w:rFonts w:ascii="Arial" w:hAnsi="Arial" w:cs="Arial"/>
                <w:b/>
                <w:bCs/>
              </w:rPr>
              <w:t>s</w:t>
            </w:r>
          </w:p>
        </w:tc>
        <w:tc>
          <w:tcPr>
            <w:tcW w:w="5902" w:type="dxa"/>
          </w:tcPr>
          <w:p w14:paraId="40166919" w14:textId="2F3E6253" w:rsidR="001667CF" w:rsidRPr="00DA22AC" w:rsidRDefault="00EC01DB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7:30-1pm</w:t>
            </w:r>
            <w:r w:rsidR="00C869C0">
              <w:rPr>
                <w:rFonts w:ascii="Arial" w:hAnsi="Arial" w:cs="Arial"/>
                <w:i/>
                <w:iCs/>
              </w:rPr>
              <w:t xml:space="preserve">, 1pm-6pm or 7:30am-6pm </w:t>
            </w:r>
          </w:p>
        </w:tc>
      </w:tr>
      <w:tr w:rsidR="001667CF" w:rsidRPr="00DA22AC" w14:paraId="4BA4CF96" w14:textId="77777777" w:rsidTr="007017B7">
        <w:tc>
          <w:tcPr>
            <w:tcW w:w="3114" w:type="dxa"/>
            <w:shd w:val="clear" w:color="auto" w:fill="DAE9F7" w:themeFill="text2" w:themeFillTint="1A"/>
          </w:tcPr>
          <w:p w14:paraId="1ACDD972" w14:textId="38AD9E72" w:rsidR="001667CF" w:rsidRPr="0045496C" w:rsidRDefault="001667CF" w:rsidP="009202D6">
            <w:pPr>
              <w:jc w:val="both"/>
              <w:rPr>
                <w:rFonts w:ascii="Arial" w:hAnsi="Arial" w:cs="Arial"/>
                <w:b/>
                <w:bCs/>
              </w:rPr>
            </w:pPr>
            <w:r w:rsidRPr="0045496C">
              <w:rPr>
                <w:rFonts w:ascii="Arial" w:hAnsi="Arial" w:cs="Arial"/>
                <w:b/>
                <w:bCs/>
              </w:rPr>
              <w:t>Age range</w:t>
            </w:r>
            <w:r w:rsidR="001F563D" w:rsidRPr="0045496C">
              <w:rPr>
                <w:rFonts w:ascii="Arial" w:hAnsi="Arial" w:cs="Arial"/>
                <w:b/>
                <w:bCs/>
              </w:rPr>
              <w:t>s</w:t>
            </w:r>
            <w:r w:rsidRPr="0045496C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902" w:type="dxa"/>
          </w:tcPr>
          <w:p w14:paraId="661B980B" w14:textId="68C530FE" w:rsidR="001667CF" w:rsidRPr="00DA22AC" w:rsidRDefault="00C869C0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Birth to 5 </w:t>
            </w:r>
          </w:p>
        </w:tc>
      </w:tr>
      <w:tr w:rsidR="001667CF" w:rsidRPr="00DA22AC" w14:paraId="22E5530F" w14:textId="77777777" w:rsidTr="007017B7">
        <w:trPr>
          <w:trHeight w:val="299"/>
        </w:trPr>
        <w:tc>
          <w:tcPr>
            <w:tcW w:w="3114" w:type="dxa"/>
            <w:shd w:val="clear" w:color="auto" w:fill="DAE9F7" w:themeFill="text2" w:themeFillTint="1A"/>
          </w:tcPr>
          <w:p w14:paraId="4CCC1189" w14:textId="77777777" w:rsidR="001667CF" w:rsidRDefault="001924E9" w:rsidP="009202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N</w:t>
            </w:r>
            <w:r w:rsidR="0045496C" w:rsidRPr="00CB119F">
              <w:rPr>
                <w:rFonts w:ascii="Arial" w:hAnsi="Arial" w:cs="Arial"/>
                <w:b/>
                <w:bCs/>
              </w:rPr>
              <w:t>otes</w:t>
            </w:r>
            <w:r w:rsidR="0045496C" w:rsidRPr="00DA22AC">
              <w:rPr>
                <w:rFonts w:ascii="Arial" w:hAnsi="Arial" w:cs="Arial"/>
              </w:rPr>
              <w:t>:</w:t>
            </w:r>
          </w:p>
          <w:p w14:paraId="11DD80E7" w14:textId="77777777" w:rsidR="003F1455" w:rsidRDefault="003F1455" w:rsidP="009202D6">
            <w:pPr>
              <w:rPr>
                <w:rFonts w:ascii="Arial" w:hAnsi="Arial" w:cs="Arial"/>
                <w:b/>
                <w:bCs/>
              </w:rPr>
            </w:pPr>
          </w:p>
          <w:p w14:paraId="1106727E" w14:textId="77777777" w:rsidR="003F1455" w:rsidRDefault="003F1455" w:rsidP="009202D6">
            <w:pPr>
              <w:rPr>
                <w:rFonts w:ascii="Arial" w:hAnsi="Arial" w:cs="Arial"/>
                <w:b/>
                <w:bCs/>
              </w:rPr>
            </w:pPr>
          </w:p>
          <w:p w14:paraId="579021C3" w14:textId="77777777" w:rsidR="003F1455" w:rsidRDefault="003F1455" w:rsidP="009202D6">
            <w:pPr>
              <w:rPr>
                <w:rFonts w:ascii="Arial" w:hAnsi="Arial" w:cs="Arial"/>
                <w:b/>
                <w:bCs/>
              </w:rPr>
            </w:pPr>
          </w:p>
          <w:p w14:paraId="7F7459F3" w14:textId="77777777" w:rsidR="003F1455" w:rsidRDefault="003F1455" w:rsidP="009202D6">
            <w:pPr>
              <w:rPr>
                <w:rFonts w:ascii="Arial" w:hAnsi="Arial" w:cs="Arial"/>
                <w:b/>
                <w:bCs/>
              </w:rPr>
            </w:pPr>
          </w:p>
          <w:p w14:paraId="2F2E76D5" w14:textId="77777777" w:rsidR="003F1455" w:rsidRDefault="003F1455" w:rsidP="009202D6">
            <w:pPr>
              <w:rPr>
                <w:rFonts w:ascii="Arial" w:hAnsi="Arial" w:cs="Arial"/>
                <w:b/>
                <w:bCs/>
              </w:rPr>
            </w:pPr>
          </w:p>
          <w:p w14:paraId="661018F7" w14:textId="77777777" w:rsidR="003F1455" w:rsidRDefault="003F1455" w:rsidP="009202D6">
            <w:pPr>
              <w:rPr>
                <w:rFonts w:ascii="Arial" w:hAnsi="Arial" w:cs="Arial"/>
                <w:b/>
                <w:bCs/>
              </w:rPr>
            </w:pPr>
          </w:p>
          <w:p w14:paraId="0CBC956C" w14:textId="4ADF38C4" w:rsidR="003F1455" w:rsidRPr="00DA22AC" w:rsidRDefault="003F1455" w:rsidP="009202D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02" w:type="dxa"/>
          </w:tcPr>
          <w:p w14:paraId="39BD013D" w14:textId="4723B35F" w:rsidR="001667CF" w:rsidRPr="00DA22AC" w:rsidRDefault="003C3AD9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We have a small number of flexible places </w:t>
            </w:r>
            <w:r w:rsidR="00AC19FF">
              <w:rPr>
                <w:rFonts w:ascii="Arial" w:hAnsi="Arial" w:cs="Arial"/>
                <w:i/>
                <w:iCs/>
              </w:rPr>
              <w:t>9am-4:30pm for children who are open to services and require altered session patterns to ensure they are accessing a setting.</w:t>
            </w:r>
          </w:p>
        </w:tc>
      </w:tr>
    </w:tbl>
    <w:p w14:paraId="52B02E61" w14:textId="2A5A23D6" w:rsidR="001667CF" w:rsidRPr="00DA22AC" w:rsidRDefault="001667CF" w:rsidP="001667CF">
      <w:pPr>
        <w:rPr>
          <w:rFonts w:ascii="Arial" w:hAnsi="Arial" w:cs="Arial"/>
          <w:b/>
          <w:bCs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1271"/>
        <w:gridCol w:w="1701"/>
        <w:gridCol w:w="1559"/>
        <w:gridCol w:w="1843"/>
        <w:gridCol w:w="1418"/>
        <w:gridCol w:w="1275"/>
      </w:tblGrid>
      <w:tr w:rsidR="001667CF" w:rsidRPr="00DA22AC" w14:paraId="32201377" w14:textId="77777777" w:rsidTr="006028F6">
        <w:tc>
          <w:tcPr>
            <w:tcW w:w="9067" w:type="dxa"/>
            <w:gridSpan w:val="6"/>
            <w:shd w:val="clear" w:color="auto" w:fill="DAE9F7" w:themeFill="text2" w:themeFillTint="1A"/>
          </w:tcPr>
          <w:p w14:paraId="2467832D" w14:textId="0BB48685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Section 3 - Early Education Funding Offer</w:t>
            </w:r>
            <w:r w:rsidR="004D6A73">
              <w:rPr>
                <w:rFonts w:ascii="Arial" w:hAnsi="Arial" w:cs="Arial"/>
                <w:b/>
                <w:bCs/>
              </w:rPr>
              <w:t xml:space="preserve"> &amp; </w:t>
            </w:r>
            <w:r w:rsidRPr="00DA22AC">
              <w:rPr>
                <w:rFonts w:ascii="Arial" w:hAnsi="Arial" w:cs="Arial"/>
                <w:b/>
                <w:bCs/>
              </w:rPr>
              <w:t>Delivery Pattern</w:t>
            </w:r>
            <w:r w:rsidR="007017B7">
              <w:rPr>
                <w:rFonts w:ascii="Arial" w:hAnsi="Arial" w:cs="Arial"/>
                <w:b/>
                <w:bCs/>
              </w:rPr>
              <w:t>s</w:t>
            </w:r>
          </w:p>
        </w:tc>
      </w:tr>
      <w:tr w:rsidR="001667CF" w:rsidRPr="00DA22AC" w14:paraId="0B3C5737" w14:textId="77777777" w:rsidTr="00FE1732">
        <w:tc>
          <w:tcPr>
            <w:tcW w:w="1271" w:type="dxa"/>
            <w:shd w:val="clear" w:color="auto" w:fill="DAE9F7" w:themeFill="text2" w:themeFillTint="1A"/>
          </w:tcPr>
          <w:p w14:paraId="139785F7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Options</w:t>
            </w:r>
          </w:p>
        </w:tc>
        <w:tc>
          <w:tcPr>
            <w:tcW w:w="1701" w:type="dxa"/>
            <w:shd w:val="clear" w:color="auto" w:fill="DAE9F7" w:themeFill="text2" w:themeFillTint="1A"/>
          </w:tcPr>
          <w:p w14:paraId="36FAFE04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Session times</w:t>
            </w:r>
          </w:p>
        </w:tc>
        <w:tc>
          <w:tcPr>
            <w:tcW w:w="1559" w:type="dxa"/>
            <w:shd w:val="clear" w:color="auto" w:fill="DAE9F7" w:themeFill="text2" w:themeFillTint="1A"/>
          </w:tcPr>
          <w:p w14:paraId="55EFBC83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Total funded hours per day</w:t>
            </w:r>
          </w:p>
        </w:tc>
        <w:tc>
          <w:tcPr>
            <w:tcW w:w="1843" w:type="dxa"/>
            <w:shd w:val="clear" w:color="auto" w:fill="DAE9F7" w:themeFill="text2" w:themeFillTint="1A"/>
          </w:tcPr>
          <w:p w14:paraId="691FDE5B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Days of the week available</w:t>
            </w:r>
          </w:p>
        </w:tc>
        <w:tc>
          <w:tcPr>
            <w:tcW w:w="1418" w:type="dxa"/>
            <w:shd w:val="clear" w:color="auto" w:fill="DAE9F7" w:themeFill="text2" w:themeFillTint="1A"/>
          </w:tcPr>
          <w:p w14:paraId="06A23110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Term time availability</w:t>
            </w:r>
          </w:p>
          <w:p w14:paraId="1740EAC9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shd w:val="clear" w:color="auto" w:fill="DAE9F7" w:themeFill="text2" w:themeFillTint="1A"/>
          </w:tcPr>
          <w:p w14:paraId="307BEECC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Stretched Hours</w:t>
            </w:r>
          </w:p>
          <w:p w14:paraId="1D84D06B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667CF" w:rsidRPr="00DA22AC" w14:paraId="52D2D98E" w14:textId="77777777" w:rsidTr="00FE1732">
        <w:tc>
          <w:tcPr>
            <w:tcW w:w="1271" w:type="dxa"/>
          </w:tcPr>
          <w:p w14:paraId="24EA9141" w14:textId="6DFF4879" w:rsidR="001667CF" w:rsidRPr="00DA22AC" w:rsidRDefault="009D78A7" w:rsidP="009202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</w:tcPr>
          <w:p w14:paraId="55D32DE6" w14:textId="7018BC8B" w:rsidR="001667CF" w:rsidRPr="00DA22AC" w:rsidRDefault="0017338C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7:30-1pm</w:t>
            </w:r>
          </w:p>
        </w:tc>
        <w:tc>
          <w:tcPr>
            <w:tcW w:w="1559" w:type="dxa"/>
          </w:tcPr>
          <w:p w14:paraId="2194AEBE" w14:textId="476B77C9" w:rsidR="001667CF" w:rsidRPr="00DA22AC" w:rsidRDefault="0017338C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5.5 </w:t>
            </w:r>
          </w:p>
        </w:tc>
        <w:tc>
          <w:tcPr>
            <w:tcW w:w="1843" w:type="dxa"/>
          </w:tcPr>
          <w:p w14:paraId="60006EDC" w14:textId="02DBB647" w:rsidR="001667CF" w:rsidRPr="00DA22AC" w:rsidRDefault="001F7BE3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5</w:t>
            </w:r>
          </w:p>
        </w:tc>
        <w:tc>
          <w:tcPr>
            <w:tcW w:w="1418" w:type="dxa"/>
          </w:tcPr>
          <w:p w14:paraId="0BA9E4D6" w14:textId="569A8F61" w:rsidR="001667CF" w:rsidRPr="00DA22AC" w:rsidRDefault="001F7BE3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Yes</w:t>
            </w:r>
          </w:p>
        </w:tc>
        <w:tc>
          <w:tcPr>
            <w:tcW w:w="1275" w:type="dxa"/>
          </w:tcPr>
          <w:p w14:paraId="0FBCA356" w14:textId="54404846" w:rsidR="001667CF" w:rsidRPr="00DA22AC" w:rsidRDefault="001F7BE3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5.5</w:t>
            </w:r>
          </w:p>
        </w:tc>
      </w:tr>
      <w:tr w:rsidR="001667CF" w:rsidRPr="00DA22AC" w14:paraId="61074697" w14:textId="77777777" w:rsidTr="00FE1732">
        <w:tc>
          <w:tcPr>
            <w:tcW w:w="1271" w:type="dxa"/>
          </w:tcPr>
          <w:p w14:paraId="7DF10914" w14:textId="758C412A" w:rsidR="001667CF" w:rsidRPr="00DA22AC" w:rsidRDefault="009D78A7" w:rsidP="009202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</w:tcPr>
          <w:p w14:paraId="22F64512" w14:textId="02589CD9" w:rsidR="001667CF" w:rsidRPr="00DA22AC" w:rsidRDefault="001F7BE3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1pm-6pm</w:t>
            </w:r>
          </w:p>
        </w:tc>
        <w:tc>
          <w:tcPr>
            <w:tcW w:w="1559" w:type="dxa"/>
          </w:tcPr>
          <w:p w14:paraId="5CC4804E" w14:textId="713653A5" w:rsidR="001667CF" w:rsidRPr="00DA22AC" w:rsidRDefault="001F7BE3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5</w:t>
            </w:r>
          </w:p>
        </w:tc>
        <w:tc>
          <w:tcPr>
            <w:tcW w:w="1843" w:type="dxa"/>
          </w:tcPr>
          <w:p w14:paraId="797B1616" w14:textId="4C33D920" w:rsidR="001667CF" w:rsidRPr="00DA22AC" w:rsidRDefault="001F7BE3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5</w:t>
            </w:r>
          </w:p>
        </w:tc>
        <w:tc>
          <w:tcPr>
            <w:tcW w:w="1418" w:type="dxa"/>
          </w:tcPr>
          <w:p w14:paraId="020B3D76" w14:textId="47AF03C7" w:rsidR="001667CF" w:rsidRPr="00DA22AC" w:rsidRDefault="001F7BE3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yes</w:t>
            </w:r>
          </w:p>
        </w:tc>
        <w:tc>
          <w:tcPr>
            <w:tcW w:w="1275" w:type="dxa"/>
          </w:tcPr>
          <w:p w14:paraId="044187E6" w14:textId="2E63F8B6" w:rsidR="001667CF" w:rsidRPr="00DA22AC" w:rsidRDefault="006D0545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5</w:t>
            </w:r>
          </w:p>
        </w:tc>
      </w:tr>
      <w:tr w:rsidR="001667CF" w:rsidRPr="00DA22AC" w14:paraId="77B9919D" w14:textId="77777777" w:rsidTr="00FE1732">
        <w:tc>
          <w:tcPr>
            <w:tcW w:w="1271" w:type="dxa"/>
          </w:tcPr>
          <w:p w14:paraId="6F2BFCFD" w14:textId="20ACE82A" w:rsidR="001667CF" w:rsidRPr="00DA22AC" w:rsidRDefault="009D78A7" w:rsidP="009202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701" w:type="dxa"/>
          </w:tcPr>
          <w:p w14:paraId="05956748" w14:textId="0E7CDD0B" w:rsidR="001667CF" w:rsidRPr="00DA22AC" w:rsidRDefault="006D0545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7:30-6pm</w:t>
            </w:r>
          </w:p>
        </w:tc>
        <w:tc>
          <w:tcPr>
            <w:tcW w:w="1559" w:type="dxa"/>
          </w:tcPr>
          <w:p w14:paraId="4FA7E1E3" w14:textId="26C26E6B" w:rsidR="001667CF" w:rsidRPr="00DA22AC" w:rsidRDefault="006D0545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10.5</w:t>
            </w:r>
          </w:p>
        </w:tc>
        <w:tc>
          <w:tcPr>
            <w:tcW w:w="1843" w:type="dxa"/>
          </w:tcPr>
          <w:p w14:paraId="7691AC29" w14:textId="0C12C023" w:rsidR="001667CF" w:rsidRPr="00DA22AC" w:rsidRDefault="006D0545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5</w:t>
            </w:r>
          </w:p>
        </w:tc>
        <w:tc>
          <w:tcPr>
            <w:tcW w:w="1418" w:type="dxa"/>
          </w:tcPr>
          <w:p w14:paraId="4D8693E9" w14:textId="6DF5500C" w:rsidR="001667CF" w:rsidRPr="00DA22AC" w:rsidRDefault="00597B6E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Yes</w:t>
            </w:r>
          </w:p>
        </w:tc>
        <w:tc>
          <w:tcPr>
            <w:tcW w:w="1275" w:type="dxa"/>
          </w:tcPr>
          <w:p w14:paraId="3EE52497" w14:textId="4034B790" w:rsidR="001667CF" w:rsidRPr="00DA22AC" w:rsidRDefault="00597B6E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22</w:t>
            </w:r>
          </w:p>
        </w:tc>
      </w:tr>
      <w:tr w:rsidR="001667CF" w:rsidRPr="00DA22AC" w14:paraId="01FB6AEB" w14:textId="77777777" w:rsidTr="00FE1732">
        <w:tc>
          <w:tcPr>
            <w:tcW w:w="1271" w:type="dxa"/>
          </w:tcPr>
          <w:p w14:paraId="25142F4B" w14:textId="24534922" w:rsidR="001667CF" w:rsidRPr="00DA22AC" w:rsidRDefault="009D78A7" w:rsidP="009202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</w:tcPr>
          <w:p w14:paraId="12672272" w14:textId="55392C25" w:rsidR="001667CF" w:rsidRPr="00DA22AC" w:rsidRDefault="00597B6E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9am-4:30pm </w:t>
            </w:r>
          </w:p>
        </w:tc>
        <w:tc>
          <w:tcPr>
            <w:tcW w:w="1559" w:type="dxa"/>
          </w:tcPr>
          <w:p w14:paraId="19A12CDC" w14:textId="0928A8FF" w:rsidR="001667CF" w:rsidRPr="00DA22AC" w:rsidRDefault="00205E03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7.5</w:t>
            </w:r>
          </w:p>
        </w:tc>
        <w:tc>
          <w:tcPr>
            <w:tcW w:w="1843" w:type="dxa"/>
          </w:tcPr>
          <w:p w14:paraId="5742A54C" w14:textId="77E7E599" w:rsidR="001667CF" w:rsidRPr="00DA22AC" w:rsidRDefault="00205E03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5</w:t>
            </w:r>
          </w:p>
        </w:tc>
        <w:tc>
          <w:tcPr>
            <w:tcW w:w="1418" w:type="dxa"/>
          </w:tcPr>
          <w:p w14:paraId="32CC4959" w14:textId="6A36D06B" w:rsidR="001667CF" w:rsidRPr="00DA22AC" w:rsidRDefault="00205E03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Yes</w:t>
            </w:r>
          </w:p>
        </w:tc>
        <w:tc>
          <w:tcPr>
            <w:tcW w:w="1275" w:type="dxa"/>
          </w:tcPr>
          <w:p w14:paraId="6226B505" w14:textId="3A90DB1A" w:rsidR="001667CF" w:rsidRPr="00DA22AC" w:rsidRDefault="00205E03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5.5</w:t>
            </w:r>
          </w:p>
        </w:tc>
      </w:tr>
      <w:tr w:rsidR="001667CF" w:rsidRPr="00DA22AC" w14:paraId="63BA0F86" w14:textId="77777777" w:rsidTr="00FE1732">
        <w:tc>
          <w:tcPr>
            <w:tcW w:w="1271" w:type="dxa"/>
          </w:tcPr>
          <w:p w14:paraId="254174A4" w14:textId="11811EFD" w:rsidR="001667CF" w:rsidRPr="00DA22AC" w:rsidRDefault="001667CF" w:rsidP="009202D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B24850E" w14:textId="58F730BD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59" w:type="dxa"/>
          </w:tcPr>
          <w:p w14:paraId="231153E3" w14:textId="0FCD7B13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843" w:type="dxa"/>
          </w:tcPr>
          <w:p w14:paraId="6ACBF139" w14:textId="54FD2DA8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18" w:type="dxa"/>
          </w:tcPr>
          <w:p w14:paraId="2CF1F5AB" w14:textId="2E60DCA3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275" w:type="dxa"/>
          </w:tcPr>
          <w:p w14:paraId="596A7291" w14:textId="342C9BC6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1667CF" w:rsidRPr="00DA22AC" w14:paraId="3F2FF3B6" w14:textId="77777777" w:rsidTr="00FE1732">
        <w:tc>
          <w:tcPr>
            <w:tcW w:w="1271" w:type="dxa"/>
          </w:tcPr>
          <w:p w14:paraId="73F26244" w14:textId="20F3360C" w:rsidR="001667CF" w:rsidRPr="00DA22AC" w:rsidRDefault="001667CF" w:rsidP="009202D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4B0BBB2" w14:textId="1E0E0D18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59" w:type="dxa"/>
          </w:tcPr>
          <w:p w14:paraId="7B1D7234" w14:textId="4278597E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843" w:type="dxa"/>
          </w:tcPr>
          <w:p w14:paraId="33B32D3A" w14:textId="6203AFB3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18" w:type="dxa"/>
          </w:tcPr>
          <w:p w14:paraId="7BDAD91E" w14:textId="3E190C8F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275" w:type="dxa"/>
          </w:tcPr>
          <w:p w14:paraId="15C845F1" w14:textId="1E159C47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1667CF" w:rsidRPr="00DA22AC" w14:paraId="24D10D97" w14:textId="77777777" w:rsidTr="00FE1732">
        <w:tc>
          <w:tcPr>
            <w:tcW w:w="1271" w:type="dxa"/>
            <w:shd w:val="clear" w:color="auto" w:fill="DAE9F7" w:themeFill="text2" w:themeFillTint="1A"/>
          </w:tcPr>
          <w:p w14:paraId="7E107C7A" w14:textId="77777777" w:rsidR="001667CF" w:rsidRDefault="001924E9" w:rsidP="009202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N</w:t>
            </w:r>
            <w:r w:rsidR="001667CF" w:rsidRPr="00CB119F">
              <w:rPr>
                <w:rFonts w:ascii="Arial" w:hAnsi="Arial" w:cs="Arial"/>
                <w:b/>
                <w:bCs/>
              </w:rPr>
              <w:t>otes</w:t>
            </w:r>
            <w:r w:rsidR="001667CF" w:rsidRPr="00DA22AC">
              <w:rPr>
                <w:rFonts w:ascii="Arial" w:hAnsi="Arial" w:cs="Arial"/>
              </w:rPr>
              <w:t>:</w:t>
            </w:r>
          </w:p>
          <w:p w14:paraId="2DA559B2" w14:textId="6661826F" w:rsidR="003F1455" w:rsidRPr="00DA22AC" w:rsidRDefault="003F1455" w:rsidP="009202D6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gridSpan w:val="5"/>
          </w:tcPr>
          <w:p w14:paraId="3B6ECD91" w14:textId="59A97ACC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</w:tr>
    </w:tbl>
    <w:p w14:paraId="2CB50768" w14:textId="32F98B1A" w:rsidR="001667CF" w:rsidRPr="00DA22AC" w:rsidRDefault="001667CF" w:rsidP="001667CF">
      <w:pPr>
        <w:rPr>
          <w:rFonts w:ascii="Arial" w:hAnsi="Arial" w:cs="Arial"/>
          <w:b/>
          <w:bCs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822"/>
        <w:gridCol w:w="2426"/>
        <w:gridCol w:w="2268"/>
        <w:gridCol w:w="2551"/>
      </w:tblGrid>
      <w:tr w:rsidR="00700AC0" w:rsidRPr="00DA22AC" w14:paraId="3311B064" w14:textId="77777777" w:rsidTr="006028F6">
        <w:tc>
          <w:tcPr>
            <w:tcW w:w="9067" w:type="dxa"/>
            <w:gridSpan w:val="4"/>
            <w:shd w:val="clear" w:color="auto" w:fill="DAE9F7" w:themeFill="text2" w:themeFillTint="1A"/>
          </w:tcPr>
          <w:p w14:paraId="07D5E07C" w14:textId="5E1198ED" w:rsidR="00700AC0" w:rsidRPr="00DA22AC" w:rsidRDefault="00700AC0" w:rsidP="00700AC0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 xml:space="preserve">Section 4 </w:t>
            </w:r>
            <w:r>
              <w:rPr>
                <w:rFonts w:ascii="Arial" w:hAnsi="Arial" w:cs="Arial"/>
                <w:b/>
                <w:bCs/>
              </w:rPr>
              <w:t xml:space="preserve">- </w:t>
            </w:r>
            <w:r w:rsidRPr="00DA22AC">
              <w:rPr>
                <w:rFonts w:ascii="Arial" w:hAnsi="Arial" w:cs="Arial"/>
                <w:b/>
                <w:bCs/>
              </w:rPr>
              <w:t>Charges for Additional Hours</w:t>
            </w:r>
          </w:p>
        </w:tc>
      </w:tr>
      <w:tr w:rsidR="00700AC0" w:rsidRPr="00DA22AC" w14:paraId="0CF83A9C" w14:textId="77777777" w:rsidTr="006028F6">
        <w:tc>
          <w:tcPr>
            <w:tcW w:w="9067" w:type="dxa"/>
            <w:gridSpan w:val="4"/>
            <w:shd w:val="clear" w:color="auto" w:fill="DAE9F7" w:themeFill="text2" w:themeFillTint="1A"/>
          </w:tcPr>
          <w:p w14:paraId="48A8C0C6" w14:textId="6D81685D" w:rsidR="00700AC0" w:rsidRPr="00DA22AC" w:rsidRDefault="00700AC0" w:rsidP="00700AC0">
            <w:pPr>
              <w:jc w:val="both"/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</w:rPr>
              <w:t xml:space="preserve">Where families require additional hours over and above their </w:t>
            </w:r>
            <w:r>
              <w:rPr>
                <w:rFonts w:ascii="Arial" w:hAnsi="Arial" w:cs="Arial"/>
              </w:rPr>
              <w:t xml:space="preserve">daily </w:t>
            </w:r>
            <w:r w:rsidRPr="00DA22AC">
              <w:rPr>
                <w:rFonts w:ascii="Arial" w:hAnsi="Arial" w:cs="Arial"/>
              </w:rPr>
              <w:t>funded entitlements</w:t>
            </w:r>
            <w:r>
              <w:rPr>
                <w:rFonts w:ascii="Arial" w:hAnsi="Arial" w:cs="Arial"/>
              </w:rPr>
              <w:t xml:space="preserve">, </w:t>
            </w:r>
            <w:r w:rsidRPr="00DA22AC">
              <w:rPr>
                <w:rFonts w:ascii="Arial" w:hAnsi="Arial" w:cs="Arial"/>
              </w:rPr>
              <w:t>charges will be applied as follows:</w:t>
            </w:r>
          </w:p>
        </w:tc>
      </w:tr>
      <w:tr w:rsidR="001667CF" w:rsidRPr="00DA22AC" w14:paraId="7FD24752" w14:textId="77777777" w:rsidTr="006028F6">
        <w:tc>
          <w:tcPr>
            <w:tcW w:w="1822" w:type="dxa"/>
            <w:shd w:val="clear" w:color="auto" w:fill="DAE9F7" w:themeFill="text2" w:themeFillTint="1A"/>
          </w:tcPr>
          <w:p w14:paraId="29ED1B82" w14:textId="34117D2E" w:rsidR="001667CF" w:rsidRPr="00DA22AC" w:rsidRDefault="001667CF" w:rsidP="001924E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  <w:r w:rsidRPr="00DA22AC">
              <w:rPr>
                <w:rFonts w:ascii="Arial" w:hAnsi="Arial" w:cs="Arial"/>
                <w:b/>
                <w:bCs/>
              </w:rPr>
              <w:t xml:space="preserve">hargeable </w:t>
            </w:r>
            <w:r w:rsidR="00700AC0">
              <w:rPr>
                <w:rFonts w:ascii="Arial" w:hAnsi="Arial" w:cs="Arial"/>
                <w:b/>
                <w:bCs/>
              </w:rPr>
              <w:t>Times</w:t>
            </w:r>
          </w:p>
        </w:tc>
        <w:tc>
          <w:tcPr>
            <w:tcW w:w="2426" w:type="dxa"/>
            <w:shd w:val="clear" w:color="auto" w:fill="DAE9F7" w:themeFill="text2" w:themeFillTint="1A"/>
          </w:tcPr>
          <w:p w14:paraId="084523D8" w14:textId="36E8E65B" w:rsidR="001667CF" w:rsidRPr="00DA22AC" w:rsidRDefault="001667CF" w:rsidP="00192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Under 2's</w:t>
            </w:r>
          </w:p>
        </w:tc>
        <w:tc>
          <w:tcPr>
            <w:tcW w:w="2268" w:type="dxa"/>
            <w:shd w:val="clear" w:color="auto" w:fill="DAE9F7" w:themeFill="text2" w:themeFillTint="1A"/>
          </w:tcPr>
          <w:p w14:paraId="5F7CD23C" w14:textId="77777777" w:rsidR="001667CF" w:rsidRPr="00DA22AC" w:rsidRDefault="001667CF" w:rsidP="00192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2 Year Olds</w:t>
            </w:r>
          </w:p>
        </w:tc>
        <w:tc>
          <w:tcPr>
            <w:tcW w:w="2551" w:type="dxa"/>
            <w:shd w:val="clear" w:color="auto" w:fill="DAE9F7" w:themeFill="text2" w:themeFillTint="1A"/>
          </w:tcPr>
          <w:p w14:paraId="529A2D8C" w14:textId="77777777" w:rsidR="001667CF" w:rsidRPr="00DA22AC" w:rsidRDefault="001667CF" w:rsidP="00192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3 &amp; 4 Year Olds</w:t>
            </w:r>
          </w:p>
        </w:tc>
      </w:tr>
      <w:tr w:rsidR="00DE5A97" w:rsidRPr="00DA22AC" w14:paraId="47C719CC" w14:textId="77777777" w:rsidTr="006028F6">
        <w:tc>
          <w:tcPr>
            <w:tcW w:w="1822" w:type="dxa"/>
          </w:tcPr>
          <w:p w14:paraId="41071178" w14:textId="433E6AE3" w:rsidR="00DE5A97" w:rsidRPr="00DA22AC" w:rsidRDefault="00DE5A97" w:rsidP="00DE5A97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7:30-1pm</w:t>
            </w:r>
          </w:p>
        </w:tc>
        <w:tc>
          <w:tcPr>
            <w:tcW w:w="2426" w:type="dxa"/>
          </w:tcPr>
          <w:p w14:paraId="47360C06" w14:textId="4328CAD1" w:rsidR="00DE5A97" w:rsidRPr="00DA22AC" w:rsidRDefault="00DE5A97" w:rsidP="00DE5A97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£41</w:t>
            </w:r>
          </w:p>
        </w:tc>
        <w:tc>
          <w:tcPr>
            <w:tcW w:w="2268" w:type="dxa"/>
          </w:tcPr>
          <w:p w14:paraId="7F781D70" w14:textId="77D0E8A4" w:rsidR="00DE5A97" w:rsidRPr="00DA22AC" w:rsidRDefault="00DE5A97" w:rsidP="00DE5A97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£41</w:t>
            </w:r>
          </w:p>
        </w:tc>
        <w:tc>
          <w:tcPr>
            <w:tcW w:w="2551" w:type="dxa"/>
          </w:tcPr>
          <w:p w14:paraId="3E0E5B08" w14:textId="0FEB0FBD" w:rsidR="00DE5A97" w:rsidRPr="00DA22AC" w:rsidRDefault="00DE5A97" w:rsidP="00DE5A97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£41</w:t>
            </w:r>
          </w:p>
        </w:tc>
      </w:tr>
      <w:tr w:rsidR="00DE5A97" w:rsidRPr="00DA22AC" w14:paraId="0B0BCD8B" w14:textId="77777777" w:rsidTr="006028F6">
        <w:tc>
          <w:tcPr>
            <w:tcW w:w="1822" w:type="dxa"/>
          </w:tcPr>
          <w:p w14:paraId="3BC7AFD0" w14:textId="4C975344" w:rsidR="00DE5A97" w:rsidRPr="00DA22AC" w:rsidRDefault="00DE5A97" w:rsidP="00DE5A97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1pm-6pm</w:t>
            </w:r>
          </w:p>
        </w:tc>
        <w:tc>
          <w:tcPr>
            <w:tcW w:w="2426" w:type="dxa"/>
          </w:tcPr>
          <w:p w14:paraId="76B0927B" w14:textId="1B9403BA" w:rsidR="00DE5A97" w:rsidRPr="00DA22AC" w:rsidRDefault="00DE5A97" w:rsidP="00DE5A97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£41</w:t>
            </w:r>
          </w:p>
        </w:tc>
        <w:tc>
          <w:tcPr>
            <w:tcW w:w="2268" w:type="dxa"/>
          </w:tcPr>
          <w:p w14:paraId="6EF0634E" w14:textId="2479C8D3" w:rsidR="00DE5A97" w:rsidRPr="00DA22AC" w:rsidRDefault="00DE5A97" w:rsidP="00DE5A97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£41</w:t>
            </w:r>
          </w:p>
        </w:tc>
        <w:tc>
          <w:tcPr>
            <w:tcW w:w="2551" w:type="dxa"/>
          </w:tcPr>
          <w:p w14:paraId="171E9376" w14:textId="47C78606" w:rsidR="00DE5A97" w:rsidRPr="00DA22AC" w:rsidRDefault="00DE5A97" w:rsidP="00DE5A97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£41</w:t>
            </w:r>
          </w:p>
        </w:tc>
      </w:tr>
      <w:tr w:rsidR="00DE5A97" w:rsidRPr="00DA22AC" w14:paraId="0985DD02" w14:textId="77777777" w:rsidTr="006028F6">
        <w:tc>
          <w:tcPr>
            <w:tcW w:w="1822" w:type="dxa"/>
          </w:tcPr>
          <w:p w14:paraId="3C35836C" w14:textId="64623882" w:rsidR="00DE5A97" w:rsidRPr="00DA22AC" w:rsidRDefault="00DE5A97" w:rsidP="00DE5A97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7:30-6pm</w:t>
            </w:r>
          </w:p>
        </w:tc>
        <w:tc>
          <w:tcPr>
            <w:tcW w:w="2426" w:type="dxa"/>
          </w:tcPr>
          <w:p w14:paraId="6BFF97AE" w14:textId="05361061" w:rsidR="00DE5A97" w:rsidRPr="00DA22AC" w:rsidRDefault="00DE5A97" w:rsidP="00DE5A97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£70</w:t>
            </w:r>
          </w:p>
        </w:tc>
        <w:tc>
          <w:tcPr>
            <w:tcW w:w="2268" w:type="dxa"/>
          </w:tcPr>
          <w:p w14:paraId="476AD90F" w14:textId="6F1A1A32" w:rsidR="00DE5A97" w:rsidRPr="00DA22AC" w:rsidRDefault="00DE5A97" w:rsidP="00DE5A97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£70</w:t>
            </w:r>
          </w:p>
        </w:tc>
        <w:tc>
          <w:tcPr>
            <w:tcW w:w="2551" w:type="dxa"/>
          </w:tcPr>
          <w:p w14:paraId="6915EF2F" w14:textId="4C6D6F24" w:rsidR="00DE5A97" w:rsidRPr="00DA22AC" w:rsidRDefault="00DE5A97" w:rsidP="00DE5A97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£70</w:t>
            </w:r>
          </w:p>
        </w:tc>
      </w:tr>
      <w:tr w:rsidR="00DE5A97" w:rsidRPr="00DA22AC" w14:paraId="49FE6F7A" w14:textId="77777777" w:rsidTr="006028F6">
        <w:tc>
          <w:tcPr>
            <w:tcW w:w="1822" w:type="dxa"/>
          </w:tcPr>
          <w:p w14:paraId="6F7C3DA9" w14:textId="68D6A755" w:rsidR="00DE5A97" w:rsidRPr="00DA22AC" w:rsidRDefault="00DE5A97" w:rsidP="00DE5A97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Extra Hour</w:t>
            </w:r>
          </w:p>
        </w:tc>
        <w:tc>
          <w:tcPr>
            <w:tcW w:w="2426" w:type="dxa"/>
          </w:tcPr>
          <w:p w14:paraId="0C56757B" w14:textId="39DF6142" w:rsidR="00DE5A97" w:rsidRPr="00DA22AC" w:rsidRDefault="00DE5A97" w:rsidP="00DE5A97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£7.20</w:t>
            </w:r>
          </w:p>
        </w:tc>
        <w:tc>
          <w:tcPr>
            <w:tcW w:w="2268" w:type="dxa"/>
          </w:tcPr>
          <w:p w14:paraId="6BE5B78A" w14:textId="576BDE4F" w:rsidR="00DE5A97" w:rsidRPr="00DA22AC" w:rsidRDefault="00DE5A97" w:rsidP="00DE5A97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£7.20</w:t>
            </w:r>
          </w:p>
        </w:tc>
        <w:tc>
          <w:tcPr>
            <w:tcW w:w="2551" w:type="dxa"/>
          </w:tcPr>
          <w:p w14:paraId="66BF0A63" w14:textId="1D4DA58D" w:rsidR="00DE5A97" w:rsidRPr="00DA22AC" w:rsidRDefault="00DE5A97" w:rsidP="00DE5A97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£7.20</w:t>
            </w:r>
          </w:p>
        </w:tc>
      </w:tr>
      <w:tr w:rsidR="00E60563" w:rsidRPr="00DA22AC" w14:paraId="26E3D4EC" w14:textId="77777777" w:rsidTr="006028F6">
        <w:tc>
          <w:tcPr>
            <w:tcW w:w="1822" w:type="dxa"/>
            <w:shd w:val="clear" w:color="auto" w:fill="DAE9F7" w:themeFill="text2" w:themeFillTint="1A"/>
          </w:tcPr>
          <w:p w14:paraId="414A316E" w14:textId="77777777" w:rsidR="00E60563" w:rsidRDefault="00E60563" w:rsidP="00E6056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</w:t>
            </w:r>
            <w:r w:rsidRPr="00CB119F">
              <w:rPr>
                <w:rFonts w:ascii="Arial" w:hAnsi="Arial" w:cs="Arial"/>
                <w:b/>
                <w:bCs/>
              </w:rPr>
              <w:t>otes</w:t>
            </w:r>
          </w:p>
          <w:p w14:paraId="41076A4C" w14:textId="078B2C32" w:rsidR="00E60563" w:rsidRPr="00DA22AC" w:rsidRDefault="00E60563" w:rsidP="00E60563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7245" w:type="dxa"/>
            <w:gridSpan w:val="3"/>
          </w:tcPr>
          <w:p w14:paraId="5485AA51" w14:textId="151E0300" w:rsidR="00E60563" w:rsidRPr="00DA22AC" w:rsidRDefault="00F03561" w:rsidP="00E6056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Where a child is using an hour or two over the funding entitlement this is charged at £7.20 per hour </w:t>
            </w:r>
            <w:r w:rsidR="007B59E4">
              <w:rPr>
                <w:rFonts w:ascii="Arial" w:hAnsi="Arial" w:cs="Arial"/>
                <w:i/>
                <w:iCs/>
              </w:rPr>
              <w:t xml:space="preserve">(2026 prices) </w:t>
            </w:r>
          </w:p>
        </w:tc>
      </w:tr>
    </w:tbl>
    <w:p w14:paraId="081477AB" w14:textId="4808243C" w:rsidR="001667CF" w:rsidRPr="00DA22AC" w:rsidRDefault="001667CF" w:rsidP="001667CF">
      <w:pPr>
        <w:rPr>
          <w:rFonts w:ascii="Arial" w:hAnsi="Arial" w:cs="Arial"/>
          <w:b/>
          <w:bCs/>
        </w:rPr>
      </w:pPr>
      <w:r w:rsidRPr="00DA22AC">
        <w:rPr>
          <w:rFonts w:ascii="Arial" w:hAnsi="Arial" w:cs="Arial"/>
          <w:b/>
          <w:bCs/>
        </w:rPr>
        <w:t xml:space="preserve"> 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4248"/>
        <w:gridCol w:w="2268"/>
        <w:gridCol w:w="2551"/>
      </w:tblGrid>
      <w:tr w:rsidR="001667CF" w:rsidRPr="00DA22AC" w14:paraId="2EF0EE46" w14:textId="77777777" w:rsidTr="006028F6">
        <w:tc>
          <w:tcPr>
            <w:tcW w:w="9067" w:type="dxa"/>
            <w:gridSpan w:val="3"/>
            <w:shd w:val="clear" w:color="auto" w:fill="DAE9F7" w:themeFill="text2" w:themeFillTint="1A"/>
          </w:tcPr>
          <w:p w14:paraId="482AD9C3" w14:textId="5AB68D71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lastRenderedPageBreak/>
              <w:t xml:space="preserve">Section 5 </w:t>
            </w:r>
            <w:r w:rsidR="005F3092">
              <w:rPr>
                <w:rFonts w:ascii="Arial" w:hAnsi="Arial" w:cs="Arial"/>
                <w:b/>
                <w:bCs/>
              </w:rPr>
              <w:t>–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5F3092">
              <w:rPr>
                <w:rFonts w:ascii="Arial" w:hAnsi="Arial" w:cs="Arial"/>
                <w:b/>
                <w:bCs/>
              </w:rPr>
              <w:t xml:space="preserve">Charges for </w:t>
            </w:r>
            <w:r w:rsidR="005F3092" w:rsidRPr="00DA22AC">
              <w:rPr>
                <w:rFonts w:ascii="Arial" w:hAnsi="Arial" w:cs="Arial"/>
                <w:b/>
                <w:bCs/>
              </w:rPr>
              <w:t>Meals &amp; Snacks</w:t>
            </w:r>
          </w:p>
        </w:tc>
      </w:tr>
      <w:tr w:rsidR="001667CF" w:rsidRPr="00DA22AC" w14:paraId="556B6608" w14:textId="77777777" w:rsidTr="00FE1732">
        <w:tc>
          <w:tcPr>
            <w:tcW w:w="4248" w:type="dxa"/>
            <w:shd w:val="clear" w:color="auto" w:fill="DAE9F7" w:themeFill="text2" w:themeFillTint="1A"/>
          </w:tcPr>
          <w:p w14:paraId="348743EB" w14:textId="77777777" w:rsidR="001667CF" w:rsidRPr="00DA22AC" w:rsidRDefault="001667CF" w:rsidP="001924E9">
            <w:pPr>
              <w:jc w:val="center"/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Descr</w:t>
            </w:r>
            <w:r w:rsidRPr="00DA22AC">
              <w:rPr>
                <w:rFonts w:ascii="Arial" w:hAnsi="Arial" w:cs="Arial"/>
                <w:b/>
                <w:bCs/>
                <w:shd w:val="clear" w:color="auto" w:fill="DAE9F7" w:themeFill="text2" w:themeFillTint="1A"/>
              </w:rPr>
              <w:t>iption</w:t>
            </w:r>
          </w:p>
        </w:tc>
        <w:tc>
          <w:tcPr>
            <w:tcW w:w="2268" w:type="dxa"/>
            <w:shd w:val="clear" w:color="auto" w:fill="DAE9F7" w:themeFill="text2" w:themeFillTint="1A"/>
          </w:tcPr>
          <w:p w14:paraId="44455E18" w14:textId="77777777" w:rsidR="001667CF" w:rsidRPr="00DA22AC" w:rsidRDefault="001667CF" w:rsidP="001924E9">
            <w:pPr>
              <w:jc w:val="center"/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Unit</w:t>
            </w:r>
          </w:p>
        </w:tc>
        <w:tc>
          <w:tcPr>
            <w:tcW w:w="2551" w:type="dxa"/>
            <w:shd w:val="clear" w:color="auto" w:fill="DAE9F7" w:themeFill="text2" w:themeFillTint="1A"/>
          </w:tcPr>
          <w:p w14:paraId="3437A2C0" w14:textId="77777777" w:rsidR="001667CF" w:rsidRPr="00DA22AC" w:rsidRDefault="001667CF" w:rsidP="001924E9">
            <w:pPr>
              <w:jc w:val="center"/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Unit Price</w:t>
            </w:r>
          </w:p>
        </w:tc>
      </w:tr>
      <w:tr w:rsidR="001667CF" w:rsidRPr="00DA22AC" w14:paraId="1DCA0F02" w14:textId="77777777" w:rsidTr="00FE1732">
        <w:tc>
          <w:tcPr>
            <w:tcW w:w="4248" w:type="dxa"/>
          </w:tcPr>
          <w:p w14:paraId="204CD3D1" w14:textId="77777777" w:rsidR="001667CF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  <w:p w14:paraId="4835C6BB" w14:textId="35E4A327" w:rsidR="00361ABA" w:rsidRDefault="001F6E95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Full Day - Breakfast, Morning snack, lunch with a pudding, afternoon snack and a light tea</w:t>
            </w:r>
          </w:p>
          <w:p w14:paraId="6D8F8C64" w14:textId="77777777" w:rsidR="001F6E95" w:rsidRDefault="001F6E95" w:rsidP="009202D6">
            <w:pPr>
              <w:rPr>
                <w:rFonts w:ascii="Arial" w:hAnsi="Arial" w:cs="Arial"/>
                <w:i/>
                <w:iCs/>
              </w:rPr>
            </w:pPr>
          </w:p>
          <w:p w14:paraId="1001085E" w14:textId="1D36AA8F" w:rsidR="001F6E95" w:rsidRDefault="001F6E95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Half Day</w:t>
            </w:r>
            <w:r w:rsidR="003E61AA">
              <w:rPr>
                <w:rFonts w:ascii="Arial" w:hAnsi="Arial" w:cs="Arial"/>
                <w:i/>
                <w:iCs/>
              </w:rPr>
              <w:t xml:space="preserve"> </w:t>
            </w:r>
            <w:proofErr w:type="gramStart"/>
            <w:r w:rsidR="003E61AA">
              <w:rPr>
                <w:rFonts w:ascii="Arial" w:hAnsi="Arial" w:cs="Arial"/>
                <w:i/>
                <w:iCs/>
              </w:rPr>
              <w:t xml:space="preserve">AM 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="003E61AA">
              <w:rPr>
                <w:rFonts w:ascii="Arial" w:hAnsi="Arial" w:cs="Arial"/>
                <w:i/>
                <w:iCs/>
              </w:rPr>
              <w:t>–</w:t>
            </w:r>
            <w:proofErr w:type="gramEnd"/>
            <w:r>
              <w:rPr>
                <w:rFonts w:ascii="Arial" w:hAnsi="Arial" w:cs="Arial"/>
                <w:i/>
                <w:iCs/>
              </w:rPr>
              <w:t xml:space="preserve"> </w:t>
            </w:r>
            <w:r w:rsidR="003E61AA">
              <w:rPr>
                <w:rFonts w:ascii="Arial" w:hAnsi="Arial" w:cs="Arial"/>
                <w:i/>
                <w:iCs/>
              </w:rPr>
              <w:t xml:space="preserve">Breakfast, morning snack, lunch with a pudding. </w:t>
            </w:r>
          </w:p>
          <w:p w14:paraId="2643E2B3" w14:textId="77777777" w:rsidR="003E61AA" w:rsidRDefault="003E61AA" w:rsidP="009202D6">
            <w:pPr>
              <w:rPr>
                <w:rFonts w:ascii="Arial" w:hAnsi="Arial" w:cs="Arial"/>
                <w:i/>
                <w:iCs/>
              </w:rPr>
            </w:pPr>
          </w:p>
          <w:p w14:paraId="230C86E9" w14:textId="4BE86B0E" w:rsidR="003E61AA" w:rsidRDefault="003E61AA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Half Day PM – Afternoon Snack and a Light tea. </w:t>
            </w:r>
          </w:p>
          <w:p w14:paraId="2AA92969" w14:textId="77777777" w:rsidR="00361ABA" w:rsidRDefault="00361ABA" w:rsidP="009202D6">
            <w:pPr>
              <w:rPr>
                <w:rFonts w:ascii="Arial" w:hAnsi="Arial" w:cs="Arial"/>
                <w:i/>
                <w:iCs/>
              </w:rPr>
            </w:pPr>
          </w:p>
          <w:p w14:paraId="59FB85C4" w14:textId="77777777" w:rsidR="00361ABA" w:rsidRDefault="00361ABA" w:rsidP="009202D6">
            <w:pPr>
              <w:rPr>
                <w:rFonts w:ascii="Arial" w:hAnsi="Arial" w:cs="Arial"/>
                <w:i/>
                <w:iCs/>
              </w:rPr>
            </w:pPr>
          </w:p>
          <w:p w14:paraId="7F62C0BD" w14:textId="77777777" w:rsidR="00361ABA" w:rsidRPr="00DA22AC" w:rsidRDefault="00361ABA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268" w:type="dxa"/>
          </w:tcPr>
          <w:p w14:paraId="663370A9" w14:textId="77777777" w:rsidR="001667CF" w:rsidRDefault="001F6E95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1</w:t>
            </w:r>
          </w:p>
          <w:p w14:paraId="6CCBC069" w14:textId="77777777" w:rsidR="003E61AA" w:rsidRDefault="003E61AA" w:rsidP="009202D6">
            <w:pPr>
              <w:rPr>
                <w:rFonts w:ascii="Arial" w:hAnsi="Arial" w:cs="Arial"/>
                <w:i/>
                <w:iCs/>
              </w:rPr>
            </w:pPr>
          </w:p>
          <w:p w14:paraId="5137B390" w14:textId="77777777" w:rsidR="003E61AA" w:rsidRDefault="003E61AA" w:rsidP="009202D6">
            <w:pPr>
              <w:rPr>
                <w:rFonts w:ascii="Arial" w:hAnsi="Arial" w:cs="Arial"/>
                <w:i/>
                <w:iCs/>
              </w:rPr>
            </w:pPr>
          </w:p>
          <w:p w14:paraId="024CDC0B" w14:textId="77777777" w:rsidR="003E61AA" w:rsidRDefault="003E61AA" w:rsidP="009202D6">
            <w:pPr>
              <w:rPr>
                <w:rFonts w:ascii="Arial" w:hAnsi="Arial" w:cs="Arial"/>
                <w:i/>
                <w:iCs/>
              </w:rPr>
            </w:pPr>
          </w:p>
          <w:p w14:paraId="42E55265" w14:textId="77777777" w:rsidR="003E61AA" w:rsidRDefault="003E61AA" w:rsidP="009202D6">
            <w:pPr>
              <w:rPr>
                <w:rFonts w:ascii="Arial" w:hAnsi="Arial" w:cs="Arial"/>
                <w:i/>
                <w:iCs/>
              </w:rPr>
            </w:pPr>
          </w:p>
          <w:p w14:paraId="2F0AAB7E" w14:textId="77777777" w:rsidR="003E61AA" w:rsidRDefault="003E61AA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1</w:t>
            </w:r>
          </w:p>
          <w:p w14:paraId="0E0CE1BB" w14:textId="77777777" w:rsidR="003E61AA" w:rsidRDefault="003E61AA" w:rsidP="009202D6">
            <w:pPr>
              <w:rPr>
                <w:rFonts w:ascii="Arial" w:hAnsi="Arial" w:cs="Arial"/>
                <w:i/>
                <w:iCs/>
              </w:rPr>
            </w:pPr>
          </w:p>
          <w:p w14:paraId="6E386492" w14:textId="77777777" w:rsidR="003E61AA" w:rsidRDefault="003E61AA" w:rsidP="009202D6">
            <w:pPr>
              <w:rPr>
                <w:rFonts w:ascii="Arial" w:hAnsi="Arial" w:cs="Arial"/>
                <w:i/>
                <w:iCs/>
              </w:rPr>
            </w:pPr>
          </w:p>
          <w:p w14:paraId="7D1D82CE" w14:textId="04773432" w:rsidR="003E61AA" w:rsidRPr="00DA22AC" w:rsidRDefault="003E61AA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1</w:t>
            </w:r>
          </w:p>
        </w:tc>
        <w:tc>
          <w:tcPr>
            <w:tcW w:w="2551" w:type="dxa"/>
          </w:tcPr>
          <w:p w14:paraId="406A50F2" w14:textId="2057F3D3" w:rsidR="001667CF" w:rsidRDefault="001F6E95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£</w:t>
            </w:r>
            <w:r w:rsidR="00793C3C">
              <w:rPr>
                <w:rFonts w:ascii="Arial" w:hAnsi="Arial" w:cs="Arial"/>
                <w:i/>
                <w:iCs/>
              </w:rPr>
              <w:t>9</w:t>
            </w:r>
          </w:p>
          <w:p w14:paraId="064B3D20" w14:textId="77777777" w:rsidR="003E61AA" w:rsidRDefault="003E61AA" w:rsidP="009202D6">
            <w:pPr>
              <w:rPr>
                <w:rFonts w:ascii="Arial" w:hAnsi="Arial" w:cs="Arial"/>
                <w:i/>
                <w:iCs/>
              </w:rPr>
            </w:pPr>
          </w:p>
          <w:p w14:paraId="0AD48E70" w14:textId="77777777" w:rsidR="003E61AA" w:rsidRDefault="003E61AA" w:rsidP="009202D6">
            <w:pPr>
              <w:rPr>
                <w:rFonts w:ascii="Arial" w:hAnsi="Arial" w:cs="Arial"/>
                <w:i/>
                <w:iCs/>
              </w:rPr>
            </w:pPr>
          </w:p>
          <w:p w14:paraId="35AB3E44" w14:textId="77777777" w:rsidR="003E61AA" w:rsidRDefault="003E61AA" w:rsidP="009202D6">
            <w:pPr>
              <w:rPr>
                <w:rFonts w:ascii="Arial" w:hAnsi="Arial" w:cs="Arial"/>
                <w:i/>
                <w:iCs/>
              </w:rPr>
            </w:pPr>
          </w:p>
          <w:p w14:paraId="2F026402" w14:textId="77777777" w:rsidR="003E61AA" w:rsidRDefault="003E61AA" w:rsidP="009202D6">
            <w:pPr>
              <w:rPr>
                <w:rFonts w:ascii="Arial" w:hAnsi="Arial" w:cs="Arial"/>
                <w:i/>
                <w:iCs/>
              </w:rPr>
            </w:pPr>
          </w:p>
          <w:p w14:paraId="412735F5" w14:textId="5525A6EE" w:rsidR="003E61AA" w:rsidRDefault="003E61AA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£</w:t>
            </w:r>
            <w:r w:rsidR="00A37310">
              <w:rPr>
                <w:rFonts w:ascii="Arial" w:hAnsi="Arial" w:cs="Arial"/>
                <w:i/>
                <w:iCs/>
              </w:rPr>
              <w:t>4.50</w:t>
            </w:r>
          </w:p>
          <w:p w14:paraId="79534159" w14:textId="77777777" w:rsidR="003E61AA" w:rsidRDefault="003E61AA" w:rsidP="009202D6">
            <w:pPr>
              <w:rPr>
                <w:rFonts w:ascii="Arial" w:hAnsi="Arial" w:cs="Arial"/>
                <w:i/>
                <w:iCs/>
              </w:rPr>
            </w:pPr>
          </w:p>
          <w:p w14:paraId="15335C1F" w14:textId="77777777" w:rsidR="003E61AA" w:rsidRDefault="003E61AA" w:rsidP="009202D6">
            <w:pPr>
              <w:rPr>
                <w:rFonts w:ascii="Arial" w:hAnsi="Arial" w:cs="Arial"/>
                <w:i/>
                <w:iCs/>
              </w:rPr>
            </w:pPr>
          </w:p>
          <w:p w14:paraId="3ABF1610" w14:textId="77777777" w:rsidR="003E61AA" w:rsidRDefault="003E61AA" w:rsidP="009202D6">
            <w:pPr>
              <w:rPr>
                <w:rFonts w:ascii="Arial" w:hAnsi="Arial" w:cs="Arial"/>
                <w:i/>
                <w:iCs/>
              </w:rPr>
            </w:pPr>
          </w:p>
          <w:p w14:paraId="7D6EC6B5" w14:textId="41B0DB88" w:rsidR="003E61AA" w:rsidRPr="00DA22AC" w:rsidRDefault="00793C3C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£</w:t>
            </w:r>
            <w:r w:rsidR="00A37310">
              <w:rPr>
                <w:rFonts w:ascii="Arial" w:hAnsi="Arial" w:cs="Arial"/>
                <w:i/>
                <w:iCs/>
              </w:rPr>
              <w:t>4.50</w:t>
            </w:r>
          </w:p>
        </w:tc>
      </w:tr>
      <w:tr w:rsidR="001667CF" w:rsidRPr="00DA22AC" w14:paraId="5F68B61D" w14:textId="77777777" w:rsidTr="00FE1732">
        <w:tc>
          <w:tcPr>
            <w:tcW w:w="4248" w:type="dxa"/>
            <w:shd w:val="clear" w:color="auto" w:fill="DAE9F7" w:themeFill="text2" w:themeFillTint="1A"/>
          </w:tcPr>
          <w:p w14:paraId="5109A0F5" w14:textId="77777777" w:rsidR="001667CF" w:rsidRDefault="001667CF" w:rsidP="009202D6">
            <w:pPr>
              <w:rPr>
                <w:rFonts w:ascii="Arial" w:hAnsi="Arial" w:cs="Arial"/>
                <w:b/>
                <w:bCs/>
              </w:rPr>
            </w:pPr>
            <w:r w:rsidRPr="00094A53">
              <w:rPr>
                <w:rFonts w:ascii="Arial" w:hAnsi="Arial" w:cs="Arial"/>
                <w:b/>
                <w:bCs/>
              </w:rPr>
              <w:t>Notes</w:t>
            </w:r>
          </w:p>
          <w:p w14:paraId="6BAE7FF0" w14:textId="2AF00048" w:rsidR="003F1455" w:rsidRPr="00094A53" w:rsidRDefault="003F1455" w:rsidP="009202D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19" w:type="dxa"/>
            <w:gridSpan w:val="2"/>
          </w:tcPr>
          <w:p w14:paraId="206F0D94" w14:textId="0EAF49AA" w:rsidR="001667CF" w:rsidRPr="00094A53" w:rsidRDefault="00F34F7F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All children have the option to bring in their own food</w:t>
            </w:r>
            <w:r w:rsidR="0058728F">
              <w:rPr>
                <w:rFonts w:ascii="Arial" w:hAnsi="Arial" w:cs="Arial"/>
                <w:i/>
                <w:iCs/>
              </w:rPr>
              <w:t xml:space="preserve">. </w:t>
            </w:r>
          </w:p>
        </w:tc>
      </w:tr>
    </w:tbl>
    <w:p w14:paraId="4F1F5E16" w14:textId="77777777" w:rsidR="001667CF" w:rsidRDefault="001667CF" w:rsidP="001667CF">
      <w:pPr>
        <w:spacing w:after="0" w:line="240" w:lineRule="auto"/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3964"/>
        <w:gridCol w:w="2835"/>
        <w:gridCol w:w="2268"/>
      </w:tblGrid>
      <w:tr w:rsidR="001667CF" w:rsidRPr="00DA22AC" w14:paraId="3FB73A3E" w14:textId="77777777" w:rsidTr="006028F6">
        <w:tc>
          <w:tcPr>
            <w:tcW w:w="9067" w:type="dxa"/>
            <w:gridSpan w:val="3"/>
            <w:shd w:val="clear" w:color="auto" w:fill="DAE9F7" w:themeFill="text2" w:themeFillTint="1A"/>
          </w:tcPr>
          <w:p w14:paraId="01694CE2" w14:textId="2DABCB11" w:rsidR="001667CF" w:rsidRPr="00DA22AC" w:rsidRDefault="005F3092" w:rsidP="00361ABA">
            <w:pPr>
              <w:jc w:val="center"/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 xml:space="preserve">Section </w:t>
            </w:r>
            <w:r>
              <w:rPr>
                <w:rFonts w:ascii="Arial" w:hAnsi="Arial" w:cs="Arial"/>
                <w:b/>
                <w:bCs/>
              </w:rPr>
              <w:t xml:space="preserve">6 </w:t>
            </w:r>
            <w:r w:rsidR="00486A18">
              <w:rPr>
                <w:rFonts w:ascii="Arial" w:hAnsi="Arial" w:cs="Arial"/>
                <w:b/>
                <w:bCs/>
              </w:rPr>
              <w:t xml:space="preserve">Charges for </w:t>
            </w:r>
            <w:r w:rsidR="001667CF" w:rsidRPr="00DA22AC">
              <w:rPr>
                <w:rFonts w:ascii="Arial" w:hAnsi="Arial" w:cs="Arial"/>
                <w:b/>
                <w:bCs/>
              </w:rPr>
              <w:t>Non-Food Consumables</w:t>
            </w:r>
          </w:p>
        </w:tc>
      </w:tr>
      <w:tr w:rsidR="001667CF" w:rsidRPr="00DA22AC" w14:paraId="7CFD6706" w14:textId="77777777" w:rsidTr="006028F6">
        <w:tc>
          <w:tcPr>
            <w:tcW w:w="3964" w:type="dxa"/>
            <w:shd w:val="clear" w:color="auto" w:fill="DAE9F7" w:themeFill="text2" w:themeFillTint="1A"/>
          </w:tcPr>
          <w:p w14:paraId="73422294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Descr</w:t>
            </w:r>
            <w:r w:rsidRPr="00DA22AC">
              <w:rPr>
                <w:rFonts w:ascii="Arial" w:hAnsi="Arial" w:cs="Arial"/>
                <w:b/>
                <w:bCs/>
                <w:shd w:val="clear" w:color="auto" w:fill="DAE9F7" w:themeFill="text2" w:themeFillTint="1A"/>
              </w:rPr>
              <w:t>iption</w:t>
            </w:r>
          </w:p>
        </w:tc>
        <w:tc>
          <w:tcPr>
            <w:tcW w:w="2835" w:type="dxa"/>
            <w:shd w:val="clear" w:color="auto" w:fill="DAE9F7" w:themeFill="text2" w:themeFillTint="1A"/>
          </w:tcPr>
          <w:p w14:paraId="4B358D10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Unit</w:t>
            </w:r>
          </w:p>
        </w:tc>
        <w:tc>
          <w:tcPr>
            <w:tcW w:w="2268" w:type="dxa"/>
            <w:shd w:val="clear" w:color="auto" w:fill="DAE9F7" w:themeFill="text2" w:themeFillTint="1A"/>
          </w:tcPr>
          <w:p w14:paraId="60717E0B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Unit Price</w:t>
            </w:r>
          </w:p>
        </w:tc>
      </w:tr>
      <w:tr w:rsidR="001667CF" w:rsidRPr="00DA22AC" w14:paraId="7D00B8EF" w14:textId="77777777" w:rsidTr="006028F6">
        <w:tc>
          <w:tcPr>
            <w:tcW w:w="3964" w:type="dxa"/>
          </w:tcPr>
          <w:p w14:paraId="11C29D8A" w14:textId="77777777" w:rsidR="001667CF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  <w:p w14:paraId="51790ECE" w14:textId="4525C5EC" w:rsidR="00361ABA" w:rsidRPr="00DA22AC" w:rsidRDefault="00D10EEA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Nappies, wipes, creams</w:t>
            </w:r>
          </w:p>
          <w:p w14:paraId="1B648EDE" w14:textId="77777777" w:rsidR="001667CF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  <w:p w14:paraId="1BCA4B27" w14:textId="77777777" w:rsidR="00361ABA" w:rsidRDefault="00361ABA" w:rsidP="009202D6">
            <w:pPr>
              <w:rPr>
                <w:rFonts w:ascii="Arial" w:hAnsi="Arial" w:cs="Arial"/>
                <w:i/>
                <w:iCs/>
              </w:rPr>
            </w:pPr>
          </w:p>
          <w:p w14:paraId="2E8E86C4" w14:textId="09D0445D" w:rsidR="00361ABA" w:rsidRPr="00DA22AC" w:rsidRDefault="00361ABA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835" w:type="dxa"/>
          </w:tcPr>
          <w:p w14:paraId="4086D6D9" w14:textId="77777777" w:rsidR="001667CF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  <w:p w14:paraId="0F10DBB2" w14:textId="5526BF22" w:rsidR="00361ABA" w:rsidRPr="00DA22AC" w:rsidRDefault="00D10EEA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1</w:t>
            </w:r>
          </w:p>
        </w:tc>
        <w:tc>
          <w:tcPr>
            <w:tcW w:w="2268" w:type="dxa"/>
          </w:tcPr>
          <w:p w14:paraId="6A7E804B" w14:textId="77777777" w:rsidR="001667CF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  <w:p w14:paraId="14C8F8E2" w14:textId="68A0A289" w:rsidR="00361ABA" w:rsidRPr="00DA22AC" w:rsidRDefault="005D0590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£2</w:t>
            </w:r>
          </w:p>
        </w:tc>
      </w:tr>
      <w:tr w:rsidR="001667CF" w:rsidRPr="00DA22AC" w14:paraId="24C744EE" w14:textId="77777777" w:rsidTr="006028F6">
        <w:tc>
          <w:tcPr>
            <w:tcW w:w="3964" w:type="dxa"/>
            <w:shd w:val="clear" w:color="auto" w:fill="DAE9F7" w:themeFill="text2" w:themeFillTint="1A"/>
          </w:tcPr>
          <w:p w14:paraId="759BA4DA" w14:textId="77777777" w:rsidR="001667CF" w:rsidRDefault="00361ABA" w:rsidP="009202D6">
            <w:pPr>
              <w:rPr>
                <w:rFonts w:ascii="Arial" w:hAnsi="Arial" w:cs="Arial"/>
                <w:b/>
                <w:bCs/>
              </w:rPr>
            </w:pPr>
            <w:r w:rsidRPr="00094A53">
              <w:rPr>
                <w:rFonts w:ascii="Arial" w:hAnsi="Arial" w:cs="Arial"/>
                <w:b/>
                <w:bCs/>
              </w:rPr>
              <w:t>Notes</w:t>
            </w:r>
          </w:p>
          <w:p w14:paraId="1FC3A9EE" w14:textId="53874958" w:rsidR="003F1455" w:rsidRPr="00094A53" w:rsidRDefault="003F1455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103" w:type="dxa"/>
            <w:gridSpan w:val="2"/>
          </w:tcPr>
          <w:p w14:paraId="305AC1BD" w14:textId="38A12244" w:rsidR="001667CF" w:rsidRPr="00DA22AC" w:rsidRDefault="00F34F7F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All children have the option to being their own nappies and wipes. </w:t>
            </w:r>
          </w:p>
        </w:tc>
      </w:tr>
    </w:tbl>
    <w:p w14:paraId="0BAC2D10" w14:textId="77777777" w:rsidR="001667CF" w:rsidRDefault="001667CF" w:rsidP="001667CF">
      <w:pPr>
        <w:spacing w:after="0" w:line="240" w:lineRule="auto"/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3964"/>
        <w:gridCol w:w="2835"/>
        <w:gridCol w:w="2268"/>
      </w:tblGrid>
      <w:tr w:rsidR="001667CF" w:rsidRPr="00DA22AC" w14:paraId="0ACE8EBC" w14:textId="77777777" w:rsidTr="006028F6">
        <w:tc>
          <w:tcPr>
            <w:tcW w:w="9067" w:type="dxa"/>
            <w:gridSpan w:val="3"/>
            <w:shd w:val="clear" w:color="auto" w:fill="DAE9F7" w:themeFill="text2" w:themeFillTint="1A"/>
          </w:tcPr>
          <w:p w14:paraId="6749870B" w14:textId="4A5A3B78" w:rsidR="001667CF" w:rsidRPr="00DA22AC" w:rsidRDefault="005F3092" w:rsidP="00361ABA">
            <w:pPr>
              <w:jc w:val="center"/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 xml:space="preserve">Section </w:t>
            </w:r>
            <w:r>
              <w:rPr>
                <w:rFonts w:ascii="Arial" w:hAnsi="Arial" w:cs="Arial"/>
                <w:b/>
                <w:bCs/>
              </w:rPr>
              <w:t xml:space="preserve">7 Charges for </w:t>
            </w:r>
            <w:r w:rsidR="001667CF" w:rsidRPr="00DA22AC">
              <w:rPr>
                <w:rFonts w:ascii="Arial" w:hAnsi="Arial" w:cs="Arial"/>
                <w:b/>
                <w:bCs/>
              </w:rPr>
              <w:t>Extra Activities</w:t>
            </w:r>
          </w:p>
        </w:tc>
      </w:tr>
      <w:tr w:rsidR="001667CF" w:rsidRPr="00DA22AC" w14:paraId="3B3B8099" w14:textId="77777777" w:rsidTr="006028F6">
        <w:tc>
          <w:tcPr>
            <w:tcW w:w="3964" w:type="dxa"/>
            <w:shd w:val="clear" w:color="auto" w:fill="DAE9F7" w:themeFill="text2" w:themeFillTint="1A"/>
          </w:tcPr>
          <w:p w14:paraId="31467EB1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Descr</w:t>
            </w:r>
            <w:r w:rsidRPr="00DA22AC">
              <w:rPr>
                <w:rFonts w:ascii="Arial" w:hAnsi="Arial" w:cs="Arial"/>
                <w:b/>
                <w:bCs/>
                <w:shd w:val="clear" w:color="auto" w:fill="DAE9F7" w:themeFill="text2" w:themeFillTint="1A"/>
              </w:rPr>
              <w:t>iption</w:t>
            </w:r>
          </w:p>
        </w:tc>
        <w:tc>
          <w:tcPr>
            <w:tcW w:w="2835" w:type="dxa"/>
            <w:shd w:val="clear" w:color="auto" w:fill="DAE9F7" w:themeFill="text2" w:themeFillTint="1A"/>
          </w:tcPr>
          <w:p w14:paraId="78770F35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Unit</w:t>
            </w:r>
          </w:p>
        </w:tc>
        <w:tc>
          <w:tcPr>
            <w:tcW w:w="2268" w:type="dxa"/>
            <w:shd w:val="clear" w:color="auto" w:fill="DAE9F7" w:themeFill="text2" w:themeFillTint="1A"/>
          </w:tcPr>
          <w:p w14:paraId="0A8F6C54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Unit Price</w:t>
            </w:r>
          </w:p>
        </w:tc>
      </w:tr>
      <w:tr w:rsidR="001667CF" w:rsidRPr="00DA22AC" w14:paraId="2B63C226" w14:textId="77777777" w:rsidTr="006028F6">
        <w:tc>
          <w:tcPr>
            <w:tcW w:w="3964" w:type="dxa"/>
          </w:tcPr>
          <w:p w14:paraId="27340EBD" w14:textId="65D186BF" w:rsidR="00A37310" w:rsidRDefault="00A37310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Half Day </w:t>
            </w:r>
            <w:r w:rsidR="00D10EEA">
              <w:rPr>
                <w:rFonts w:ascii="Arial" w:hAnsi="Arial" w:cs="Arial"/>
                <w:i/>
                <w:iCs/>
              </w:rPr>
              <w:t xml:space="preserve">– </w:t>
            </w:r>
          </w:p>
          <w:p w14:paraId="3CA7079F" w14:textId="77777777" w:rsidR="00A37310" w:rsidRDefault="00A37310" w:rsidP="009202D6">
            <w:pPr>
              <w:rPr>
                <w:rFonts w:ascii="Arial" w:hAnsi="Arial" w:cs="Arial"/>
                <w:i/>
                <w:iCs/>
              </w:rPr>
            </w:pPr>
          </w:p>
          <w:p w14:paraId="29B9491E" w14:textId="0F425D05" w:rsidR="001667CF" w:rsidRDefault="00A37310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Full Day</w:t>
            </w:r>
            <w:r w:rsidR="001667CF" w:rsidRPr="00DA22AC">
              <w:rPr>
                <w:rFonts w:ascii="Arial" w:hAnsi="Arial" w:cs="Arial"/>
                <w:i/>
                <w:iCs/>
              </w:rPr>
              <w:t xml:space="preserve"> </w:t>
            </w:r>
            <w:r w:rsidR="005D0590">
              <w:rPr>
                <w:rFonts w:ascii="Arial" w:hAnsi="Arial" w:cs="Arial"/>
                <w:i/>
                <w:iCs/>
              </w:rPr>
              <w:t>-</w:t>
            </w:r>
          </w:p>
          <w:p w14:paraId="05A68733" w14:textId="77777777" w:rsidR="00361ABA" w:rsidRDefault="00361ABA" w:rsidP="009202D6">
            <w:pPr>
              <w:rPr>
                <w:rFonts w:ascii="Arial" w:hAnsi="Arial" w:cs="Arial"/>
                <w:i/>
                <w:iCs/>
              </w:rPr>
            </w:pPr>
          </w:p>
          <w:p w14:paraId="13A38FBE" w14:textId="77777777" w:rsidR="00361ABA" w:rsidRDefault="00361ABA" w:rsidP="009202D6">
            <w:pPr>
              <w:rPr>
                <w:rFonts w:ascii="Arial" w:hAnsi="Arial" w:cs="Arial"/>
                <w:i/>
                <w:iCs/>
              </w:rPr>
            </w:pPr>
          </w:p>
          <w:p w14:paraId="728FC3B0" w14:textId="77777777" w:rsidR="00361ABA" w:rsidRDefault="00361ABA" w:rsidP="009202D6">
            <w:pPr>
              <w:rPr>
                <w:rFonts w:ascii="Arial" w:hAnsi="Arial" w:cs="Arial"/>
                <w:i/>
                <w:iCs/>
              </w:rPr>
            </w:pPr>
          </w:p>
          <w:p w14:paraId="69E8BB09" w14:textId="18DA5818" w:rsidR="00361ABA" w:rsidRPr="00DA22AC" w:rsidRDefault="00361ABA" w:rsidP="009202D6">
            <w:pPr>
              <w:rPr>
                <w:rFonts w:ascii="Arial" w:hAnsi="Arial" w:cs="Arial"/>
                <w:i/>
                <w:iCs/>
                <w:u w:val="single"/>
              </w:rPr>
            </w:pPr>
          </w:p>
        </w:tc>
        <w:tc>
          <w:tcPr>
            <w:tcW w:w="2835" w:type="dxa"/>
          </w:tcPr>
          <w:p w14:paraId="5C279904" w14:textId="77777777" w:rsidR="001667CF" w:rsidRDefault="00A37310" w:rsidP="00361ABA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 </w:t>
            </w:r>
            <w:r w:rsidR="005D0590">
              <w:rPr>
                <w:rFonts w:ascii="Arial" w:hAnsi="Arial" w:cs="Arial"/>
                <w:i/>
                <w:iCs/>
              </w:rPr>
              <w:t>1</w:t>
            </w:r>
          </w:p>
          <w:p w14:paraId="2BA03C5A" w14:textId="77777777" w:rsidR="005D0590" w:rsidRDefault="005D0590" w:rsidP="00361ABA">
            <w:pPr>
              <w:rPr>
                <w:rFonts w:ascii="Arial" w:hAnsi="Arial" w:cs="Arial"/>
                <w:i/>
                <w:iCs/>
              </w:rPr>
            </w:pPr>
          </w:p>
          <w:p w14:paraId="2AB1D48D" w14:textId="77777777" w:rsidR="005D0590" w:rsidRDefault="005D0590" w:rsidP="00361ABA">
            <w:pPr>
              <w:rPr>
                <w:rFonts w:ascii="Arial" w:hAnsi="Arial" w:cs="Arial"/>
                <w:i/>
                <w:iCs/>
              </w:rPr>
            </w:pPr>
          </w:p>
          <w:p w14:paraId="0C0521C9" w14:textId="0333EB6F" w:rsidR="005D0590" w:rsidRPr="00DA22AC" w:rsidRDefault="005D0590" w:rsidP="00361ABA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1</w:t>
            </w:r>
          </w:p>
        </w:tc>
        <w:tc>
          <w:tcPr>
            <w:tcW w:w="2268" w:type="dxa"/>
          </w:tcPr>
          <w:p w14:paraId="27CCA78D" w14:textId="77777777" w:rsidR="005D0590" w:rsidRDefault="005D0590" w:rsidP="005D0590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50p</w:t>
            </w:r>
          </w:p>
          <w:p w14:paraId="71449F17" w14:textId="77777777" w:rsidR="005D0590" w:rsidRDefault="005D0590" w:rsidP="005D0590">
            <w:pPr>
              <w:rPr>
                <w:rFonts w:ascii="Arial" w:hAnsi="Arial" w:cs="Arial"/>
                <w:i/>
                <w:iCs/>
              </w:rPr>
            </w:pPr>
          </w:p>
          <w:p w14:paraId="3BEDC322" w14:textId="70983182" w:rsidR="001667CF" w:rsidRPr="00DA22AC" w:rsidRDefault="005D0590" w:rsidP="005D0590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£1</w:t>
            </w:r>
          </w:p>
        </w:tc>
      </w:tr>
      <w:tr w:rsidR="001667CF" w:rsidRPr="00DA22AC" w14:paraId="0DABFE80" w14:textId="77777777" w:rsidTr="006028F6">
        <w:tc>
          <w:tcPr>
            <w:tcW w:w="3964" w:type="dxa"/>
            <w:shd w:val="clear" w:color="auto" w:fill="DAE9F7" w:themeFill="text2" w:themeFillTint="1A"/>
          </w:tcPr>
          <w:p w14:paraId="597A6A8C" w14:textId="77777777" w:rsidR="001667CF" w:rsidRDefault="00361ABA" w:rsidP="009202D6">
            <w:pPr>
              <w:rPr>
                <w:rFonts w:ascii="Arial" w:hAnsi="Arial" w:cs="Arial"/>
                <w:b/>
                <w:bCs/>
              </w:rPr>
            </w:pPr>
            <w:r w:rsidRPr="00094A53">
              <w:rPr>
                <w:rFonts w:ascii="Arial" w:hAnsi="Arial" w:cs="Arial"/>
                <w:b/>
                <w:bCs/>
              </w:rPr>
              <w:t>Notes</w:t>
            </w:r>
          </w:p>
          <w:p w14:paraId="2D1BFAA1" w14:textId="572219C0" w:rsidR="003F1455" w:rsidRPr="00DA22AC" w:rsidRDefault="003F1455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103" w:type="dxa"/>
            <w:gridSpan w:val="2"/>
          </w:tcPr>
          <w:p w14:paraId="256ACFA0" w14:textId="4CFC4BB9" w:rsidR="001667CF" w:rsidRPr="00DA22AC" w:rsidRDefault="00F34F7F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Optional - </w:t>
            </w:r>
            <w:r w:rsidR="00D10EEA">
              <w:rPr>
                <w:rFonts w:ascii="Arial" w:hAnsi="Arial" w:cs="Arial"/>
                <w:i/>
                <w:iCs/>
              </w:rPr>
              <w:t xml:space="preserve">These include Outings, Football sessions, musical sensory sessions. Swimming lessons are paid for separately, </w:t>
            </w:r>
          </w:p>
        </w:tc>
      </w:tr>
    </w:tbl>
    <w:p w14:paraId="1A4F3205" w14:textId="77777777" w:rsidR="001667CF" w:rsidRPr="00DA22AC" w:rsidRDefault="001667CF" w:rsidP="001667CF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667CF" w:rsidRPr="00DA22AC" w14:paraId="587D231D" w14:textId="77777777" w:rsidTr="006028F6">
        <w:tc>
          <w:tcPr>
            <w:tcW w:w="9016" w:type="dxa"/>
            <w:shd w:val="clear" w:color="auto" w:fill="DAE9F7" w:themeFill="text2" w:themeFillTint="1A"/>
          </w:tcPr>
          <w:p w14:paraId="15F44EBB" w14:textId="4C23ECF3" w:rsidR="001667CF" w:rsidRPr="00DA22AC" w:rsidRDefault="001667CF" w:rsidP="009202D6">
            <w:pPr>
              <w:jc w:val="center"/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 xml:space="preserve">Section </w:t>
            </w:r>
            <w:r w:rsidR="005F3092">
              <w:rPr>
                <w:rFonts w:ascii="Arial" w:hAnsi="Arial" w:cs="Arial"/>
                <w:b/>
                <w:bCs/>
              </w:rPr>
              <w:t>8</w:t>
            </w:r>
            <w:r w:rsidRPr="00DA22AC">
              <w:rPr>
                <w:rFonts w:ascii="Arial" w:hAnsi="Arial" w:cs="Arial"/>
                <w:b/>
                <w:bCs/>
              </w:rPr>
              <w:t xml:space="preserve"> </w:t>
            </w:r>
            <w:r w:rsidR="003327FA">
              <w:rPr>
                <w:rFonts w:ascii="Arial" w:hAnsi="Arial" w:cs="Arial"/>
                <w:b/>
                <w:bCs/>
              </w:rPr>
              <w:t>–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A22AC">
              <w:rPr>
                <w:rFonts w:ascii="Arial" w:hAnsi="Arial" w:cs="Arial"/>
                <w:b/>
                <w:bCs/>
              </w:rPr>
              <w:t>Opt</w:t>
            </w:r>
            <w:r w:rsidR="003327FA">
              <w:rPr>
                <w:rFonts w:ascii="Arial" w:hAnsi="Arial" w:cs="Arial"/>
                <w:b/>
                <w:bCs/>
              </w:rPr>
              <w:t>-</w:t>
            </w:r>
            <w:r w:rsidR="006B63F4">
              <w:rPr>
                <w:rFonts w:ascii="Arial" w:hAnsi="Arial" w:cs="Arial"/>
                <w:b/>
                <w:bCs/>
              </w:rPr>
              <w:t>O</w:t>
            </w:r>
            <w:r w:rsidRPr="00DA22AC">
              <w:rPr>
                <w:rFonts w:ascii="Arial" w:hAnsi="Arial" w:cs="Arial"/>
                <w:b/>
                <w:bCs/>
              </w:rPr>
              <w:t>ut Policy</w:t>
            </w:r>
            <w:r w:rsidR="003327FA">
              <w:rPr>
                <w:rFonts w:ascii="Arial" w:hAnsi="Arial" w:cs="Arial"/>
                <w:b/>
                <w:bCs/>
              </w:rPr>
              <w:t xml:space="preserve"> &amp; Reasonable Alternatives</w:t>
            </w:r>
          </w:p>
        </w:tc>
      </w:tr>
      <w:tr w:rsidR="001667CF" w:rsidRPr="00DA22AC" w14:paraId="59E08EBD" w14:textId="77777777" w:rsidTr="006028F6">
        <w:tc>
          <w:tcPr>
            <w:tcW w:w="9016" w:type="dxa"/>
          </w:tcPr>
          <w:p w14:paraId="5311969E" w14:textId="315B93EE" w:rsidR="005A13E1" w:rsidRDefault="0058728F" w:rsidP="005A13E1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Children may bring in their own packed lunch, parents must provide enough food for Breakfast, morning snack, lunch, afternoon snack and a light tea. </w:t>
            </w:r>
          </w:p>
          <w:p w14:paraId="09A6AD8D" w14:textId="77777777" w:rsidR="007917BC" w:rsidRDefault="007917BC" w:rsidP="005A13E1">
            <w:pPr>
              <w:jc w:val="both"/>
              <w:rPr>
                <w:rFonts w:ascii="Arial" w:hAnsi="Arial" w:cs="Arial"/>
                <w:i/>
                <w:iCs/>
              </w:rPr>
            </w:pPr>
          </w:p>
          <w:p w14:paraId="3229EA8F" w14:textId="0A70DAB2" w:rsidR="007917BC" w:rsidRDefault="007917BC" w:rsidP="005A13E1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Parents have the option to request their child does not attend outings and extra activities. </w:t>
            </w:r>
          </w:p>
          <w:p w14:paraId="78FF6E53" w14:textId="77777777" w:rsidR="007917BC" w:rsidRDefault="007917BC" w:rsidP="005A13E1">
            <w:pPr>
              <w:jc w:val="both"/>
              <w:rPr>
                <w:rFonts w:ascii="Arial" w:hAnsi="Arial" w:cs="Arial"/>
                <w:i/>
                <w:iCs/>
              </w:rPr>
            </w:pPr>
          </w:p>
          <w:p w14:paraId="62455103" w14:textId="0317B29D" w:rsidR="007917BC" w:rsidRDefault="007917BC" w:rsidP="005A13E1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If parents wish to opt out of these consumable charges this is stated upon signup to the setting in our registration documents. </w:t>
            </w:r>
            <w:r w:rsidR="006B3B0B">
              <w:rPr>
                <w:rFonts w:ascii="Arial" w:hAnsi="Arial" w:cs="Arial"/>
                <w:i/>
                <w:iCs/>
              </w:rPr>
              <w:t xml:space="preserve">Extra charges will be added </w:t>
            </w:r>
            <w:proofErr w:type="gramStart"/>
            <w:r w:rsidR="006B3B0B">
              <w:rPr>
                <w:rFonts w:ascii="Arial" w:hAnsi="Arial" w:cs="Arial"/>
                <w:i/>
                <w:iCs/>
              </w:rPr>
              <w:t>in the event that</w:t>
            </w:r>
            <w:proofErr w:type="gramEnd"/>
            <w:r w:rsidR="006B3B0B">
              <w:rPr>
                <w:rFonts w:ascii="Arial" w:hAnsi="Arial" w:cs="Arial"/>
                <w:i/>
                <w:iCs/>
              </w:rPr>
              <w:t xml:space="preserve"> the child arrives with not enough provision for their meals. </w:t>
            </w:r>
          </w:p>
          <w:p w14:paraId="30679495" w14:textId="77777777" w:rsidR="005A13E1" w:rsidRPr="005A13E1" w:rsidRDefault="005A13E1" w:rsidP="005A13E1">
            <w:pPr>
              <w:jc w:val="both"/>
              <w:rPr>
                <w:rFonts w:ascii="Arial" w:hAnsi="Arial" w:cs="Arial"/>
                <w:i/>
                <w:iCs/>
              </w:rPr>
            </w:pPr>
          </w:p>
          <w:p w14:paraId="23E3F17A" w14:textId="6BE7CA58" w:rsidR="001667CF" w:rsidRDefault="006B3B0B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There is a two week notice period for changes to parent preferences. </w:t>
            </w:r>
          </w:p>
          <w:p w14:paraId="7AB3AC29" w14:textId="77777777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</w:tr>
    </w:tbl>
    <w:p w14:paraId="4A259A86" w14:textId="171DB641" w:rsidR="001667CF" w:rsidRPr="00D832C9" w:rsidRDefault="001667CF" w:rsidP="00361ABA">
      <w:pPr>
        <w:rPr>
          <w:rFonts w:ascii="Arial" w:hAnsi="Arial" w:cs="Arial"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3964"/>
        <w:gridCol w:w="2835"/>
        <w:gridCol w:w="2268"/>
      </w:tblGrid>
      <w:tr w:rsidR="001667CF" w:rsidRPr="00DA22AC" w14:paraId="3C1B838A" w14:textId="77777777" w:rsidTr="006028F6">
        <w:tc>
          <w:tcPr>
            <w:tcW w:w="9067" w:type="dxa"/>
            <w:gridSpan w:val="3"/>
            <w:shd w:val="clear" w:color="auto" w:fill="DAE9F7" w:themeFill="text2" w:themeFillTint="1A"/>
          </w:tcPr>
          <w:p w14:paraId="1FA5F101" w14:textId="1A2BA320" w:rsidR="001667CF" w:rsidRPr="00DA22AC" w:rsidRDefault="001667CF" w:rsidP="009202D6">
            <w:pPr>
              <w:jc w:val="center"/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 xml:space="preserve">Section </w:t>
            </w:r>
            <w:r w:rsidR="005F3092">
              <w:rPr>
                <w:rFonts w:ascii="Arial" w:hAnsi="Arial" w:cs="Arial"/>
                <w:b/>
                <w:bCs/>
              </w:rPr>
              <w:t>9</w:t>
            </w:r>
            <w:r w:rsidRPr="00DA22AC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- </w:t>
            </w:r>
            <w:r w:rsidRPr="00DA22AC">
              <w:rPr>
                <w:rFonts w:ascii="Arial" w:hAnsi="Arial" w:cs="Arial"/>
                <w:b/>
                <w:bCs/>
              </w:rPr>
              <w:t xml:space="preserve">Other Charges  </w:t>
            </w:r>
          </w:p>
        </w:tc>
      </w:tr>
      <w:tr w:rsidR="001667CF" w:rsidRPr="00DA22AC" w14:paraId="1215FB8E" w14:textId="77777777" w:rsidTr="006028F6">
        <w:tc>
          <w:tcPr>
            <w:tcW w:w="3964" w:type="dxa"/>
            <w:shd w:val="clear" w:color="auto" w:fill="DAE9F7" w:themeFill="text2" w:themeFillTint="1A"/>
          </w:tcPr>
          <w:p w14:paraId="06920640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Descr</w:t>
            </w:r>
            <w:r w:rsidRPr="00DA22AC">
              <w:rPr>
                <w:rFonts w:ascii="Arial" w:hAnsi="Arial" w:cs="Arial"/>
                <w:b/>
                <w:bCs/>
                <w:shd w:val="clear" w:color="auto" w:fill="DAE9F7" w:themeFill="text2" w:themeFillTint="1A"/>
              </w:rPr>
              <w:t>iption</w:t>
            </w:r>
          </w:p>
        </w:tc>
        <w:tc>
          <w:tcPr>
            <w:tcW w:w="2835" w:type="dxa"/>
            <w:shd w:val="clear" w:color="auto" w:fill="DAE9F7" w:themeFill="text2" w:themeFillTint="1A"/>
          </w:tcPr>
          <w:p w14:paraId="2B0672CF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Unit</w:t>
            </w:r>
          </w:p>
        </w:tc>
        <w:tc>
          <w:tcPr>
            <w:tcW w:w="2268" w:type="dxa"/>
            <w:shd w:val="clear" w:color="auto" w:fill="DAE9F7" w:themeFill="text2" w:themeFillTint="1A"/>
          </w:tcPr>
          <w:p w14:paraId="316F3376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Unit Price</w:t>
            </w:r>
          </w:p>
        </w:tc>
      </w:tr>
      <w:tr w:rsidR="001667CF" w:rsidRPr="00DA22AC" w14:paraId="16C6A636" w14:textId="77777777" w:rsidTr="006028F6">
        <w:tc>
          <w:tcPr>
            <w:tcW w:w="3964" w:type="dxa"/>
          </w:tcPr>
          <w:p w14:paraId="70602736" w14:textId="77777777" w:rsidR="001667CF" w:rsidRPr="00DA22AC" w:rsidRDefault="001667CF" w:rsidP="009202D6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33CD3E66" w14:textId="77777777" w:rsidR="001667CF" w:rsidRPr="00DA22AC" w:rsidRDefault="001667CF" w:rsidP="009202D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3DFAB97" w14:textId="77777777" w:rsidR="001667CF" w:rsidRPr="00DA22AC" w:rsidRDefault="001667CF" w:rsidP="009202D6">
            <w:pPr>
              <w:rPr>
                <w:rFonts w:ascii="Arial" w:hAnsi="Arial" w:cs="Arial"/>
              </w:rPr>
            </w:pPr>
          </w:p>
        </w:tc>
      </w:tr>
      <w:tr w:rsidR="001667CF" w:rsidRPr="00DA22AC" w14:paraId="327AE5B7" w14:textId="77777777" w:rsidTr="006028F6">
        <w:tc>
          <w:tcPr>
            <w:tcW w:w="3964" w:type="dxa"/>
          </w:tcPr>
          <w:p w14:paraId="5DE31DBD" w14:textId="77777777" w:rsidR="001667CF" w:rsidRPr="00DA22AC" w:rsidRDefault="001667CF" w:rsidP="009202D6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2835" w:type="dxa"/>
          </w:tcPr>
          <w:p w14:paraId="6CF8B75F" w14:textId="77777777" w:rsidR="001667CF" w:rsidRPr="00DA22AC" w:rsidRDefault="001667CF" w:rsidP="009202D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C9F9DF1" w14:textId="77777777" w:rsidR="001667CF" w:rsidRPr="00DA22AC" w:rsidRDefault="001667CF" w:rsidP="009202D6">
            <w:pPr>
              <w:rPr>
                <w:rFonts w:ascii="Arial" w:hAnsi="Arial" w:cs="Arial"/>
              </w:rPr>
            </w:pPr>
          </w:p>
        </w:tc>
      </w:tr>
      <w:tr w:rsidR="001667CF" w:rsidRPr="00DA22AC" w14:paraId="3ABC5CFA" w14:textId="77777777" w:rsidTr="006028F6">
        <w:tc>
          <w:tcPr>
            <w:tcW w:w="3964" w:type="dxa"/>
          </w:tcPr>
          <w:p w14:paraId="2FCB7C0B" w14:textId="77777777" w:rsidR="001667CF" w:rsidRPr="00DA22AC" w:rsidRDefault="001667CF" w:rsidP="009202D6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2835" w:type="dxa"/>
          </w:tcPr>
          <w:p w14:paraId="2C626E51" w14:textId="77777777" w:rsidR="001667CF" w:rsidRPr="00DA22AC" w:rsidRDefault="001667CF" w:rsidP="009202D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72ED55E" w14:textId="77777777" w:rsidR="001667CF" w:rsidRPr="00DA22AC" w:rsidRDefault="001667CF" w:rsidP="009202D6">
            <w:pPr>
              <w:rPr>
                <w:rFonts w:ascii="Arial" w:hAnsi="Arial" w:cs="Arial"/>
              </w:rPr>
            </w:pPr>
          </w:p>
        </w:tc>
      </w:tr>
    </w:tbl>
    <w:p w14:paraId="6747B6E3" w14:textId="77777777" w:rsidR="001667CF" w:rsidRDefault="001667CF" w:rsidP="001667CF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1667CF" w14:paraId="066D99AB" w14:textId="77777777" w:rsidTr="006028F6">
        <w:tc>
          <w:tcPr>
            <w:tcW w:w="9021" w:type="dxa"/>
            <w:shd w:val="clear" w:color="auto" w:fill="DAE9F7" w:themeFill="text2" w:themeFillTint="1A"/>
          </w:tcPr>
          <w:p w14:paraId="534ED349" w14:textId="415C1EAA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 xml:space="preserve">Section </w:t>
            </w:r>
            <w:r w:rsidR="005F3092">
              <w:rPr>
                <w:rFonts w:ascii="Arial" w:hAnsi="Arial" w:cs="Arial"/>
                <w:b/>
                <w:bCs/>
              </w:rPr>
              <w:t>10</w:t>
            </w:r>
            <w:r w:rsidRPr="00DA22AC">
              <w:rPr>
                <w:rFonts w:ascii="Arial" w:hAnsi="Arial" w:cs="Arial"/>
                <w:b/>
                <w:bCs/>
              </w:rPr>
              <w:t xml:space="preserve"> – Tax Free Childcare</w:t>
            </w:r>
          </w:p>
          <w:p w14:paraId="120C8C43" w14:textId="77777777" w:rsidR="001667CF" w:rsidRDefault="001667CF" w:rsidP="009202D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667CF" w14:paraId="7EC5F0B3" w14:textId="77777777" w:rsidTr="006028F6">
        <w:tc>
          <w:tcPr>
            <w:tcW w:w="9021" w:type="dxa"/>
          </w:tcPr>
          <w:p w14:paraId="58EC5D58" w14:textId="49CF59BC" w:rsidR="001667CF" w:rsidRPr="00CB4B4F" w:rsidRDefault="00A63CEF" w:rsidP="003F1455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We Accept tax free </w:t>
            </w:r>
            <w:proofErr w:type="gramStart"/>
            <w:r>
              <w:rPr>
                <w:rFonts w:ascii="Arial" w:hAnsi="Arial" w:cs="Arial"/>
                <w:i/>
                <w:iCs/>
              </w:rPr>
              <w:t>childcare,</w:t>
            </w:r>
            <w:proofErr w:type="gramEnd"/>
            <w:r>
              <w:rPr>
                <w:rFonts w:ascii="Arial" w:hAnsi="Arial" w:cs="Arial"/>
                <w:i/>
                <w:iCs/>
              </w:rPr>
              <w:t xml:space="preserve"> we have registered with the scheme and parents may pay directly into the bank account from their </w:t>
            </w:r>
            <w:proofErr w:type="gramStart"/>
            <w:r>
              <w:rPr>
                <w:rFonts w:ascii="Arial" w:hAnsi="Arial" w:cs="Arial"/>
                <w:i/>
                <w:iCs/>
              </w:rPr>
              <w:t>tax free</w:t>
            </w:r>
            <w:proofErr w:type="gramEnd"/>
            <w:r>
              <w:rPr>
                <w:rFonts w:ascii="Arial" w:hAnsi="Arial" w:cs="Arial"/>
                <w:i/>
                <w:iCs/>
              </w:rPr>
              <w:t xml:space="preserve"> childcare or set up automatic payments though ‘Famy’ our setting app. </w:t>
            </w:r>
          </w:p>
        </w:tc>
      </w:tr>
    </w:tbl>
    <w:p w14:paraId="67661206" w14:textId="77777777" w:rsidR="00C6126D" w:rsidRDefault="00C6126D" w:rsidP="00317F71"/>
    <w:sectPr w:rsidR="00C6126D" w:rsidSect="00361ABA">
      <w:pgSz w:w="11906" w:h="16838"/>
      <w:pgMar w:top="1440" w:right="1440" w:bottom="184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27BA6"/>
    <w:multiLevelType w:val="multilevel"/>
    <w:tmpl w:val="E1F28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3E79D7"/>
    <w:multiLevelType w:val="hybridMultilevel"/>
    <w:tmpl w:val="112AD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722F2F"/>
    <w:multiLevelType w:val="hybridMultilevel"/>
    <w:tmpl w:val="8132E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F10094"/>
    <w:multiLevelType w:val="hybridMultilevel"/>
    <w:tmpl w:val="CD1C43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3764996"/>
    <w:multiLevelType w:val="multilevel"/>
    <w:tmpl w:val="7FC88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9465585">
    <w:abstractNumId w:val="1"/>
  </w:num>
  <w:num w:numId="2" w16cid:durableId="1504930461">
    <w:abstractNumId w:val="2"/>
  </w:num>
  <w:num w:numId="3" w16cid:durableId="864517217">
    <w:abstractNumId w:val="3"/>
  </w:num>
  <w:num w:numId="4" w16cid:durableId="1392385354">
    <w:abstractNumId w:val="0"/>
  </w:num>
  <w:num w:numId="5" w16cid:durableId="1604646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7CF"/>
    <w:rsid w:val="001667CF"/>
    <w:rsid w:val="00167BF5"/>
    <w:rsid w:val="0017338C"/>
    <w:rsid w:val="001924E9"/>
    <w:rsid w:val="001C13BE"/>
    <w:rsid w:val="001F563D"/>
    <w:rsid w:val="001F6E95"/>
    <w:rsid w:val="001F7BE3"/>
    <w:rsid w:val="00205E03"/>
    <w:rsid w:val="002B2999"/>
    <w:rsid w:val="002C6C0F"/>
    <w:rsid w:val="00304B2D"/>
    <w:rsid w:val="00317F71"/>
    <w:rsid w:val="003327FA"/>
    <w:rsid w:val="00361ABA"/>
    <w:rsid w:val="00365521"/>
    <w:rsid w:val="003C3AD9"/>
    <w:rsid w:val="003E61AA"/>
    <w:rsid w:val="003F1455"/>
    <w:rsid w:val="00406AF0"/>
    <w:rsid w:val="0045496C"/>
    <w:rsid w:val="00485544"/>
    <w:rsid w:val="00486A18"/>
    <w:rsid w:val="004B6A7E"/>
    <w:rsid w:val="004D6A73"/>
    <w:rsid w:val="004E42CD"/>
    <w:rsid w:val="00583E2A"/>
    <w:rsid w:val="0058728F"/>
    <w:rsid w:val="00597B6E"/>
    <w:rsid w:val="005A13E1"/>
    <w:rsid w:val="005D0590"/>
    <w:rsid w:val="005F3092"/>
    <w:rsid w:val="006028F6"/>
    <w:rsid w:val="006B3B0B"/>
    <w:rsid w:val="006B63F4"/>
    <w:rsid w:val="006B78F4"/>
    <w:rsid w:val="006C6500"/>
    <w:rsid w:val="006D0545"/>
    <w:rsid w:val="00700AC0"/>
    <w:rsid w:val="007017B7"/>
    <w:rsid w:val="00744C17"/>
    <w:rsid w:val="007917BC"/>
    <w:rsid w:val="00793C3C"/>
    <w:rsid w:val="007B59E4"/>
    <w:rsid w:val="007D0DD7"/>
    <w:rsid w:val="009C3A84"/>
    <w:rsid w:val="009D78A7"/>
    <w:rsid w:val="00A03E92"/>
    <w:rsid w:val="00A37310"/>
    <w:rsid w:val="00A63CEF"/>
    <w:rsid w:val="00AC19FF"/>
    <w:rsid w:val="00B614F8"/>
    <w:rsid w:val="00B762C0"/>
    <w:rsid w:val="00B95B36"/>
    <w:rsid w:val="00C04CCF"/>
    <w:rsid w:val="00C6126D"/>
    <w:rsid w:val="00C869C0"/>
    <w:rsid w:val="00CC3A39"/>
    <w:rsid w:val="00D10EEA"/>
    <w:rsid w:val="00DB66D7"/>
    <w:rsid w:val="00DE5A97"/>
    <w:rsid w:val="00E54389"/>
    <w:rsid w:val="00E60563"/>
    <w:rsid w:val="00E9413D"/>
    <w:rsid w:val="00EC01DB"/>
    <w:rsid w:val="00EE06FD"/>
    <w:rsid w:val="00EE2215"/>
    <w:rsid w:val="00F03561"/>
    <w:rsid w:val="00F34F7F"/>
    <w:rsid w:val="00FC6AD1"/>
    <w:rsid w:val="00FD78F6"/>
    <w:rsid w:val="00FE1732"/>
    <w:rsid w:val="00FE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BED4B"/>
  <w15:chartTrackingRefBased/>
  <w15:docId w15:val="{1A63E501-548B-4FE6-A711-F3A43F10A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7CF"/>
  </w:style>
  <w:style w:type="paragraph" w:styleId="Heading1">
    <w:name w:val="heading 1"/>
    <w:basedOn w:val="Normal"/>
    <w:next w:val="Normal"/>
    <w:link w:val="Heading1Char"/>
    <w:uiPriority w:val="9"/>
    <w:qFormat/>
    <w:rsid w:val="001667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67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67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67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67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67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67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67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67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67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67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67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67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67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67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67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67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67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67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67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67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67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67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67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67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67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67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67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67C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66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517</Words>
  <Characters>2576</Characters>
  <Application>Microsoft Office Word</Application>
  <DocSecurity>0</DocSecurity>
  <Lines>368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 County Council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Foster, Mel</dc:creator>
  <cp:keywords/>
  <dc:description/>
  <cp:lastModifiedBy>Jade Mulligan</cp:lastModifiedBy>
  <cp:revision>3</cp:revision>
  <dcterms:created xsi:type="dcterms:W3CDTF">2025-11-27T09:52:00Z</dcterms:created>
  <dcterms:modified xsi:type="dcterms:W3CDTF">2025-11-27T09:53:00Z</dcterms:modified>
</cp:coreProperties>
</file>